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67" w:rsidRPr="00EA183B" w:rsidRDefault="00F20A67" w:rsidP="00F20A67">
      <w:pPr>
        <w:rPr>
          <w:rFonts w:ascii="Arial" w:hAnsi="Arial" w:cs="Arial"/>
          <w:b/>
          <w:sz w:val="22"/>
          <w:lang w:val="de-DE"/>
        </w:rPr>
      </w:pPr>
    </w:p>
    <w:p w:rsidR="00F20A67" w:rsidRPr="00EA183B" w:rsidRDefault="00F20A67" w:rsidP="00F20A67">
      <w:pPr>
        <w:jc w:val="both"/>
        <w:rPr>
          <w:rFonts w:ascii="Arial" w:hAnsi="Arial" w:cs="Arial"/>
          <w:sz w:val="22"/>
          <w:lang w:val="de-DE"/>
        </w:rPr>
      </w:pPr>
    </w:p>
    <w:p w:rsidR="00F20A67" w:rsidRPr="00EA183B" w:rsidRDefault="00F20A67" w:rsidP="00F20A67">
      <w:pPr>
        <w:spacing w:line="288" w:lineRule="auto"/>
        <w:jc w:val="both"/>
        <w:rPr>
          <w:rFonts w:ascii="Arial" w:hAnsi="Arial" w:cs="Arial"/>
          <w:b/>
          <w:sz w:val="28"/>
          <w:lang w:val="de-DE"/>
        </w:rPr>
      </w:pPr>
    </w:p>
    <w:p w:rsidR="00F20A67" w:rsidRPr="00EA183B" w:rsidRDefault="00F20A67" w:rsidP="00F20A67">
      <w:pPr>
        <w:spacing w:line="288" w:lineRule="auto"/>
        <w:jc w:val="center"/>
        <w:rPr>
          <w:rFonts w:ascii="Arial" w:eastAsia="Times New Roman" w:hAnsi="Arial" w:cs="Arial"/>
          <w:b/>
          <w:sz w:val="28"/>
          <w:lang w:val="de-DE"/>
        </w:rPr>
      </w:pPr>
      <w:r w:rsidRPr="00EA183B">
        <w:rPr>
          <w:rFonts w:ascii="Arial" w:hAnsi="Arial" w:cs="Arial"/>
          <w:b/>
          <w:sz w:val="28"/>
          <w:lang w:val="de-DE"/>
        </w:rPr>
        <w:t>Die neue Serie C6000 von DEUTZ-FAHR.</w:t>
      </w:r>
    </w:p>
    <w:p w:rsidR="00F20A67" w:rsidRPr="00EA183B" w:rsidRDefault="00D15D88" w:rsidP="00F20A67">
      <w:pPr>
        <w:spacing w:line="288" w:lineRule="auto"/>
        <w:jc w:val="center"/>
        <w:rPr>
          <w:rFonts w:ascii="Arial" w:hAnsi="Arial" w:cs="Arial"/>
          <w:b/>
          <w:lang w:val="de-DE"/>
        </w:rPr>
      </w:pPr>
      <w:r w:rsidRPr="00EA183B">
        <w:rPr>
          <w:rFonts w:ascii="Arial" w:hAnsi="Arial" w:cs="Arial"/>
          <w:b/>
          <w:lang w:val="de-DE"/>
        </w:rPr>
        <w:t>Die Krönung der 5 Schüttler Klasse</w:t>
      </w:r>
      <w:r w:rsidR="00F20A67" w:rsidRPr="00EA183B">
        <w:rPr>
          <w:rFonts w:ascii="Arial" w:hAnsi="Arial" w:cs="Arial"/>
          <w:b/>
          <w:lang w:val="de-DE"/>
        </w:rPr>
        <w:t>.</w:t>
      </w:r>
    </w:p>
    <w:p w:rsidR="00F20A67" w:rsidRPr="00EA183B" w:rsidRDefault="00F20A67" w:rsidP="00F20A67">
      <w:pPr>
        <w:spacing w:line="288" w:lineRule="auto"/>
        <w:jc w:val="both"/>
        <w:rPr>
          <w:rFonts w:ascii="Arial" w:hAnsi="Arial" w:cs="Arial"/>
          <w:lang w:val="de-DE"/>
        </w:rPr>
      </w:pPr>
    </w:p>
    <w:p w:rsidR="00D15D88" w:rsidRPr="00EA183B" w:rsidRDefault="00F20A67" w:rsidP="00F20A67">
      <w:pPr>
        <w:spacing w:before="120" w:line="288" w:lineRule="auto"/>
        <w:jc w:val="both"/>
        <w:rPr>
          <w:rFonts w:ascii="Arial" w:hAnsi="Arial" w:cs="Arial"/>
          <w:lang w:val="de-DE"/>
        </w:rPr>
      </w:pPr>
      <w:r w:rsidRPr="00EA183B">
        <w:rPr>
          <w:rFonts w:ascii="Arial" w:hAnsi="Arial" w:cs="Arial"/>
          <w:lang w:val="de-DE"/>
        </w:rPr>
        <w:t>Aller guten Dinge sind drei</w:t>
      </w:r>
      <w:r w:rsidR="00D15D88" w:rsidRPr="00EA183B">
        <w:rPr>
          <w:rFonts w:ascii="Arial" w:hAnsi="Arial" w:cs="Arial"/>
          <w:lang w:val="de-DE"/>
        </w:rPr>
        <w:t>!</w:t>
      </w:r>
      <w:r w:rsidRPr="00EA183B">
        <w:rPr>
          <w:rFonts w:ascii="Arial" w:hAnsi="Arial" w:cs="Arial"/>
          <w:lang w:val="de-DE"/>
        </w:rPr>
        <w:t xml:space="preserve"> Nach der Serie C9000 im Jahr 2013 und der Serie C7000 im Jahr 2014 </w:t>
      </w:r>
      <w:r w:rsidR="00D15D88" w:rsidRPr="00EA183B">
        <w:rPr>
          <w:rFonts w:ascii="Arial" w:hAnsi="Arial" w:cs="Arial"/>
          <w:lang w:val="de-DE"/>
        </w:rPr>
        <w:t>präsentiert D</w:t>
      </w:r>
      <w:r w:rsidRPr="00EA183B">
        <w:rPr>
          <w:rFonts w:ascii="Arial" w:hAnsi="Arial" w:cs="Arial"/>
          <w:lang w:val="de-DE"/>
        </w:rPr>
        <w:t>EUTZ-FAHR nun</w:t>
      </w:r>
      <w:r w:rsidR="00D15D88" w:rsidRPr="00EA183B">
        <w:rPr>
          <w:rFonts w:ascii="Arial" w:hAnsi="Arial" w:cs="Arial"/>
          <w:lang w:val="de-DE"/>
        </w:rPr>
        <w:t xml:space="preserve"> die neue Serie C6000 Mähdrescher. </w:t>
      </w:r>
      <w:r w:rsidR="00DE1E38" w:rsidRPr="00EA183B">
        <w:rPr>
          <w:rFonts w:ascii="Arial" w:hAnsi="Arial" w:cs="Arial"/>
          <w:lang w:val="de-DE"/>
        </w:rPr>
        <w:t>Die Serie C6000 umfasst die Modelle</w:t>
      </w:r>
      <w:r w:rsidR="00D15D88" w:rsidRPr="00EA183B">
        <w:rPr>
          <w:rFonts w:ascii="Arial" w:hAnsi="Arial" w:cs="Arial"/>
          <w:lang w:val="de-DE"/>
        </w:rPr>
        <w:t xml:space="preserve"> C6205</w:t>
      </w:r>
      <w:r w:rsidR="00DE1E38" w:rsidRPr="00EA183B">
        <w:rPr>
          <w:rFonts w:ascii="Arial" w:hAnsi="Arial" w:cs="Arial"/>
          <w:lang w:val="de-DE"/>
        </w:rPr>
        <w:t xml:space="preserve"> und C6205 TS. Sie</w:t>
      </w:r>
      <w:r w:rsidR="00D15D88" w:rsidRPr="00EA183B">
        <w:rPr>
          <w:rFonts w:ascii="Arial" w:hAnsi="Arial" w:cs="Arial"/>
          <w:lang w:val="de-DE"/>
        </w:rPr>
        <w:t xml:space="preserve"> vervollständig</w:t>
      </w:r>
      <w:r w:rsidR="00DE1E38" w:rsidRPr="00EA183B">
        <w:rPr>
          <w:rFonts w:ascii="Arial" w:hAnsi="Arial" w:cs="Arial"/>
          <w:lang w:val="de-DE"/>
        </w:rPr>
        <w:t>en</w:t>
      </w:r>
      <w:r w:rsidR="00D15D88" w:rsidRPr="00EA183B">
        <w:rPr>
          <w:rFonts w:ascii="Arial" w:hAnsi="Arial" w:cs="Arial"/>
          <w:lang w:val="de-DE"/>
        </w:rPr>
        <w:t xml:space="preserve"> </w:t>
      </w:r>
      <w:r w:rsidR="006D42CF" w:rsidRPr="00EA183B">
        <w:rPr>
          <w:rFonts w:ascii="Arial" w:hAnsi="Arial" w:cs="Arial"/>
          <w:lang w:val="de-DE"/>
        </w:rPr>
        <w:t>das</w:t>
      </w:r>
      <w:r w:rsidR="00D15D88" w:rsidRPr="00EA183B">
        <w:rPr>
          <w:rFonts w:ascii="Arial" w:hAnsi="Arial" w:cs="Arial"/>
          <w:lang w:val="de-DE"/>
        </w:rPr>
        <w:t xml:space="preserve"> Mähdrescher</w:t>
      </w:r>
      <w:r w:rsidR="006D42CF" w:rsidRPr="00EA183B">
        <w:rPr>
          <w:rFonts w:ascii="Arial" w:hAnsi="Arial" w:cs="Arial"/>
          <w:lang w:val="de-DE"/>
        </w:rPr>
        <w:t>angebot</w:t>
      </w:r>
      <w:r w:rsidR="00D15D88" w:rsidRPr="00EA183B">
        <w:rPr>
          <w:rFonts w:ascii="Arial" w:hAnsi="Arial" w:cs="Arial"/>
          <w:lang w:val="de-DE"/>
        </w:rPr>
        <w:t xml:space="preserve"> von DEUTZ-FAHR mit einem neuen Design, technisch innovativen Lösungen für den Bedienkomfort und </w:t>
      </w:r>
      <w:r w:rsidR="00DE1E38" w:rsidRPr="00EA183B">
        <w:rPr>
          <w:rFonts w:ascii="Arial" w:hAnsi="Arial" w:cs="Arial"/>
          <w:lang w:val="de-DE"/>
        </w:rPr>
        <w:t>eine fortschrittliche Abgasnachbehandlung</w:t>
      </w:r>
      <w:r w:rsidR="00D15D88" w:rsidRPr="00EA183B">
        <w:rPr>
          <w:rFonts w:ascii="Arial" w:hAnsi="Arial" w:cs="Arial"/>
          <w:lang w:val="de-DE"/>
        </w:rPr>
        <w:t>. Dabei</w:t>
      </w:r>
      <w:r w:rsidR="00DE1E38" w:rsidRPr="00EA183B">
        <w:rPr>
          <w:rFonts w:ascii="Arial" w:hAnsi="Arial" w:cs="Arial"/>
          <w:lang w:val="de-DE"/>
        </w:rPr>
        <w:t xml:space="preserve"> vereint die Serie C6000</w:t>
      </w:r>
      <w:r w:rsidR="00D15D88" w:rsidRPr="00EA183B">
        <w:rPr>
          <w:rFonts w:ascii="Arial" w:hAnsi="Arial" w:cs="Arial"/>
          <w:lang w:val="de-DE"/>
        </w:rPr>
        <w:t xml:space="preserve"> </w:t>
      </w:r>
      <w:r w:rsidR="00DE1E38" w:rsidRPr="00EA183B">
        <w:rPr>
          <w:rFonts w:ascii="Arial" w:hAnsi="Arial" w:cs="Arial"/>
          <w:lang w:val="de-DE"/>
        </w:rPr>
        <w:t xml:space="preserve">die </w:t>
      </w:r>
      <w:r w:rsidR="00D15D88" w:rsidRPr="00EA183B">
        <w:rPr>
          <w:rFonts w:ascii="Arial" w:hAnsi="Arial" w:cs="Arial"/>
          <w:lang w:val="de-DE"/>
        </w:rPr>
        <w:t>Technologie und Philosophie, die Ku</w:t>
      </w:r>
      <w:r w:rsidR="00DE1E38" w:rsidRPr="00EA183B">
        <w:rPr>
          <w:rFonts w:ascii="Arial" w:hAnsi="Arial" w:cs="Arial"/>
          <w:lang w:val="de-DE"/>
        </w:rPr>
        <w:t>nden bei den Serien C9000 und C7</w:t>
      </w:r>
      <w:r w:rsidR="00D15D88" w:rsidRPr="00EA183B">
        <w:rPr>
          <w:rFonts w:ascii="Arial" w:hAnsi="Arial" w:cs="Arial"/>
          <w:lang w:val="de-DE"/>
        </w:rPr>
        <w:t>000 bereits hoch schätzen.</w:t>
      </w:r>
    </w:p>
    <w:p w:rsidR="00B72C07" w:rsidRPr="00EA183B" w:rsidRDefault="00D15D88" w:rsidP="00F20A67">
      <w:pPr>
        <w:spacing w:before="120" w:line="288" w:lineRule="auto"/>
        <w:jc w:val="both"/>
        <w:rPr>
          <w:rFonts w:ascii="Arial" w:hAnsi="Arial" w:cs="Arial"/>
          <w:lang w:val="de-DE"/>
        </w:rPr>
      </w:pPr>
      <w:r w:rsidRPr="00EA183B">
        <w:rPr>
          <w:rFonts w:ascii="Arial" w:hAnsi="Arial" w:cs="Arial"/>
          <w:lang w:val="de-DE"/>
        </w:rPr>
        <w:t xml:space="preserve">Das Gesamtkonzept folgt den Prinzipien von DEUTZ-FAHR: Wie die größeren Modelle wurde auch </w:t>
      </w:r>
      <w:r w:rsidR="004423BF" w:rsidRPr="00EA183B">
        <w:rPr>
          <w:rFonts w:ascii="Arial" w:hAnsi="Arial" w:cs="Arial"/>
          <w:lang w:val="de-DE"/>
        </w:rPr>
        <w:t>die</w:t>
      </w:r>
      <w:r w:rsidRPr="00EA183B">
        <w:rPr>
          <w:rFonts w:ascii="Arial" w:hAnsi="Arial" w:cs="Arial"/>
          <w:lang w:val="de-DE"/>
        </w:rPr>
        <w:t xml:space="preserve"> kompakte </w:t>
      </w:r>
      <w:r w:rsidR="004423BF" w:rsidRPr="00EA183B">
        <w:rPr>
          <w:rFonts w:ascii="Arial" w:hAnsi="Arial" w:cs="Arial"/>
          <w:lang w:val="de-DE"/>
        </w:rPr>
        <w:t>Serie C6000</w:t>
      </w:r>
      <w:r w:rsidRPr="00EA183B">
        <w:rPr>
          <w:rFonts w:ascii="Arial" w:hAnsi="Arial" w:cs="Arial"/>
          <w:lang w:val="de-DE"/>
        </w:rPr>
        <w:t xml:space="preserve"> von </w:t>
      </w:r>
      <w:proofErr w:type="spellStart"/>
      <w:r w:rsidRPr="00EA183B">
        <w:rPr>
          <w:rFonts w:ascii="Arial" w:hAnsi="Arial" w:cs="Arial"/>
          <w:lang w:val="de-DE"/>
        </w:rPr>
        <w:t>Giug</w:t>
      </w:r>
      <w:r w:rsidR="007C19B8" w:rsidRPr="00EA183B">
        <w:rPr>
          <w:rFonts w:ascii="Arial" w:hAnsi="Arial" w:cs="Arial"/>
          <w:lang w:val="de-DE"/>
        </w:rPr>
        <w:t>i</w:t>
      </w:r>
      <w:r w:rsidRPr="00EA183B">
        <w:rPr>
          <w:rFonts w:ascii="Arial" w:hAnsi="Arial" w:cs="Arial"/>
          <w:lang w:val="de-DE"/>
        </w:rPr>
        <w:t>aro</w:t>
      </w:r>
      <w:proofErr w:type="spellEnd"/>
      <w:r w:rsidRPr="00EA183B">
        <w:rPr>
          <w:rFonts w:ascii="Arial" w:hAnsi="Arial" w:cs="Arial"/>
          <w:lang w:val="de-DE"/>
        </w:rPr>
        <w:t xml:space="preserve"> </w:t>
      </w:r>
      <w:r w:rsidR="00B630CE">
        <w:rPr>
          <w:rFonts w:ascii="Arial" w:hAnsi="Arial" w:cs="Arial"/>
          <w:lang w:val="de-DE"/>
        </w:rPr>
        <w:t xml:space="preserve">Design </w:t>
      </w:r>
      <w:bookmarkStart w:id="0" w:name="_GoBack"/>
      <w:bookmarkEnd w:id="0"/>
      <w:r w:rsidRPr="00EA183B">
        <w:rPr>
          <w:rFonts w:ascii="Arial" w:hAnsi="Arial" w:cs="Arial"/>
          <w:lang w:val="de-DE"/>
        </w:rPr>
        <w:t>designt und bietet besten Fahr- und Bedienkomfort, Dresch</w:t>
      </w:r>
      <w:r w:rsidR="006D42CF" w:rsidRPr="00EA183B">
        <w:rPr>
          <w:rFonts w:ascii="Arial" w:hAnsi="Arial" w:cs="Arial"/>
          <w:lang w:val="de-DE"/>
        </w:rPr>
        <w:t>-</w:t>
      </w:r>
      <w:r w:rsidRPr="00EA183B">
        <w:rPr>
          <w:rFonts w:ascii="Arial" w:hAnsi="Arial" w:cs="Arial"/>
          <w:lang w:val="de-DE"/>
        </w:rPr>
        <w:t xml:space="preserve"> und </w:t>
      </w:r>
      <w:r w:rsidR="00B72C07" w:rsidRPr="00EA183B">
        <w:rPr>
          <w:rFonts w:ascii="Arial" w:hAnsi="Arial" w:cs="Arial"/>
          <w:lang w:val="de-DE"/>
        </w:rPr>
        <w:t>Reinigungssystem der Oberklasse und ein</w:t>
      </w:r>
      <w:r w:rsidR="006D42CF" w:rsidRPr="00EA183B">
        <w:rPr>
          <w:rFonts w:ascii="Arial" w:hAnsi="Arial" w:cs="Arial"/>
          <w:lang w:val="de-DE"/>
        </w:rPr>
        <w:t>e</w:t>
      </w:r>
      <w:r w:rsidR="00B72C07" w:rsidRPr="00EA183B">
        <w:rPr>
          <w:rFonts w:ascii="Arial" w:hAnsi="Arial" w:cs="Arial"/>
          <w:lang w:val="de-DE"/>
        </w:rPr>
        <w:t xml:space="preserve"> breite Auswahl von Schneidwerk</w:t>
      </w:r>
      <w:r w:rsidR="006D42CF" w:rsidRPr="00EA183B">
        <w:rPr>
          <w:rFonts w:ascii="Arial" w:hAnsi="Arial" w:cs="Arial"/>
          <w:lang w:val="de-DE"/>
        </w:rPr>
        <w:t>en</w:t>
      </w:r>
      <w:r w:rsidR="00B72C07" w:rsidRPr="00EA183B">
        <w:rPr>
          <w:rFonts w:ascii="Arial" w:hAnsi="Arial" w:cs="Arial"/>
          <w:lang w:val="de-DE"/>
        </w:rPr>
        <w:t>. Angetrieben werden die Serie C6000 Mähdrescher von den kraftstoffeffizientesten und umweltfreundlichsten Motoren auf dem Markt: die DEUTZ TCD L6 T4F Aggregate mit 6,1 Litern Hubraum und einer Nennleistung von 169 kW/230 PS beziehungsweise</w:t>
      </w:r>
      <w:r w:rsidR="007C19B8" w:rsidRPr="00EA183B">
        <w:rPr>
          <w:rFonts w:ascii="Arial" w:hAnsi="Arial" w:cs="Arial"/>
          <w:lang w:val="de-DE"/>
        </w:rPr>
        <w:t xml:space="preserve"> einer Maximal</w:t>
      </w:r>
      <w:r w:rsidR="00B72C07" w:rsidRPr="00EA183B">
        <w:rPr>
          <w:rFonts w:ascii="Arial" w:hAnsi="Arial" w:cs="Arial"/>
          <w:lang w:val="de-DE"/>
        </w:rPr>
        <w:t>leistung von 184 kW/250 PS.</w:t>
      </w:r>
    </w:p>
    <w:p w:rsidR="00B72C07" w:rsidRPr="00EA183B" w:rsidRDefault="00DE1E38" w:rsidP="00F20A67">
      <w:pPr>
        <w:spacing w:before="120" w:line="288" w:lineRule="auto"/>
        <w:jc w:val="both"/>
        <w:rPr>
          <w:rFonts w:ascii="Arial" w:hAnsi="Arial" w:cs="Arial"/>
          <w:lang w:val="de-DE"/>
        </w:rPr>
      </w:pPr>
      <w:r w:rsidRPr="00EA183B">
        <w:rPr>
          <w:rFonts w:ascii="Arial" w:hAnsi="Arial" w:cs="Arial"/>
          <w:lang w:val="de-DE"/>
        </w:rPr>
        <w:t xml:space="preserve">Die Kabine (Commander </w:t>
      </w:r>
      <w:proofErr w:type="spellStart"/>
      <w:r w:rsidRPr="00EA183B">
        <w:rPr>
          <w:rFonts w:ascii="Arial" w:hAnsi="Arial" w:cs="Arial"/>
          <w:lang w:val="de-DE"/>
        </w:rPr>
        <w:t>Cab</w:t>
      </w:r>
      <w:proofErr w:type="spellEnd"/>
      <w:r w:rsidRPr="00EA183B">
        <w:rPr>
          <w:rFonts w:ascii="Arial" w:hAnsi="Arial" w:cs="Arial"/>
          <w:lang w:val="de-DE"/>
        </w:rPr>
        <w:t xml:space="preserve"> EVO II) </w:t>
      </w:r>
      <w:r w:rsidR="00B72C07" w:rsidRPr="00EA183B">
        <w:rPr>
          <w:rFonts w:ascii="Arial" w:hAnsi="Arial" w:cs="Arial"/>
          <w:lang w:val="de-DE"/>
        </w:rPr>
        <w:t xml:space="preserve">vereint </w:t>
      </w:r>
      <w:r w:rsidR="006D42CF" w:rsidRPr="00EA183B">
        <w:rPr>
          <w:rFonts w:ascii="Arial" w:hAnsi="Arial" w:cs="Arial"/>
          <w:lang w:val="de-DE"/>
        </w:rPr>
        <w:t xml:space="preserve">Komfort und Ergonomie </w:t>
      </w:r>
      <w:r w:rsidR="00B72C07" w:rsidRPr="00EA183B">
        <w:rPr>
          <w:rFonts w:ascii="Arial" w:hAnsi="Arial" w:cs="Arial"/>
          <w:lang w:val="de-DE"/>
        </w:rPr>
        <w:t>mit der erforderlichen Sicherheit für den Fahrer. Die elektrische Steuerung aller Dreschorgane erfolgt per Knopfdruck auf dem Armaturenträger auf der rechten Fahrerseite. Fahr- und Druschfunktionen (z.B. Schneidwerk, Haspel, Korntank</w:t>
      </w:r>
      <w:r w:rsidR="00711488" w:rsidRPr="00EA183B">
        <w:rPr>
          <w:rFonts w:ascii="Arial" w:hAnsi="Arial" w:cs="Arial"/>
          <w:lang w:val="de-DE"/>
        </w:rPr>
        <w:t xml:space="preserve">entleerung, </w:t>
      </w:r>
      <w:proofErr w:type="spellStart"/>
      <w:r w:rsidR="00711488" w:rsidRPr="00EA183B">
        <w:rPr>
          <w:rFonts w:ascii="Arial" w:hAnsi="Arial" w:cs="Arial"/>
          <w:lang w:val="de-DE"/>
        </w:rPr>
        <w:t>Einzugsstop</w:t>
      </w:r>
      <w:proofErr w:type="spellEnd"/>
      <w:r w:rsidR="00711488" w:rsidRPr="00EA183B">
        <w:rPr>
          <w:rFonts w:ascii="Arial" w:hAnsi="Arial" w:cs="Arial"/>
          <w:lang w:val="de-DE"/>
        </w:rPr>
        <w:t>) werden einfach und intuitiv über den neuen Commander Stick bedient. Auf dem Combine Control Monitor hat der Fahrer alle Funktionen übersichtlich im Blick und allzeit unter Kontrolle. Bis zu acht Arbeitsscheinwerfer am Kabinendach machen die Nacht auf Wunsch zum Tag.</w:t>
      </w:r>
    </w:p>
    <w:p w:rsidR="00711488" w:rsidRPr="00EA183B" w:rsidRDefault="00711488" w:rsidP="00F20A67">
      <w:pPr>
        <w:spacing w:before="120" w:line="288" w:lineRule="auto"/>
        <w:jc w:val="both"/>
        <w:rPr>
          <w:rFonts w:ascii="Arial" w:hAnsi="Arial" w:cs="Arial"/>
          <w:lang w:val="de-DE"/>
        </w:rPr>
      </w:pPr>
      <w:r w:rsidRPr="00EA183B">
        <w:rPr>
          <w:rFonts w:ascii="Arial" w:hAnsi="Arial" w:cs="Arial"/>
          <w:lang w:val="de-DE"/>
        </w:rPr>
        <w:t>Das Schneidwerk ist der Startpunkt für den gesamten Druschprozess. DEUTZ-FAHR hat die gesamte Baureihe den Kundenanforderungen angepasst. Standardschneidwerke sind in folgenden Schnittbreiten verfügbar: 4,20, 5,40 und 6,30 m. Planetengetriebe garantieren bei allen Schneidwerken eine hohe Schnittfrequenz (1.220 Schnitte/min.). Das patentierte Schumacher Tandemschnittsystem Easy Cut II steht für hervorragende Effizienz und maximale Wirtschaftlichkeit. Für den Rapsdrusch ist zusätzlich eine Rapstischverlängerung mit zwei hydraulisch angetriebenen Seitenmessern und für die Sonnenblumenernte ein spezieller Vorsatz erhältlich.</w:t>
      </w:r>
      <w:r w:rsidR="002C469D" w:rsidRPr="00EA183B">
        <w:rPr>
          <w:rFonts w:ascii="Arial" w:hAnsi="Arial" w:cs="Arial"/>
          <w:lang w:val="de-DE"/>
        </w:rPr>
        <w:t xml:space="preserve"> Das Schneidwerksangebot ergänzen „VARIOCROP“ </w:t>
      </w:r>
      <w:proofErr w:type="spellStart"/>
      <w:r w:rsidR="002C469D" w:rsidRPr="00EA183B">
        <w:rPr>
          <w:rFonts w:ascii="Arial" w:hAnsi="Arial" w:cs="Arial"/>
          <w:lang w:val="de-DE"/>
        </w:rPr>
        <w:t>Varioschneidwerke</w:t>
      </w:r>
      <w:proofErr w:type="spellEnd"/>
      <w:r w:rsidR="002C469D" w:rsidRPr="00EA183B">
        <w:rPr>
          <w:rFonts w:ascii="Arial" w:hAnsi="Arial" w:cs="Arial"/>
          <w:lang w:val="de-DE"/>
        </w:rPr>
        <w:t xml:space="preserve"> in den Arbeitsbreiten 5,0, 5,50 oder 6,50 m, </w:t>
      </w:r>
      <w:r w:rsidR="007C19B8" w:rsidRPr="00EA183B">
        <w:rPr>
          <w:rFonts w:ascii="Arial" w:hAnsi="Arial" w:cs="Arial"/>
          <w:lang w:val="de-DE"/>
        </w:rPr>
        <w:t>die</w:t>
      </w:r>
      <w:r w:rsidR="002C469D" w:rsidRPr="00EA183B">
        <w:rPr>
          <w:rFonts w:ascii="Arial" w:hAnsi="Arial" w:cs="Arial"/>
          <w:lang w:val="de-DE"/>
        </w:rPr>
        <w:t xml:space="preserve"> der Landwirt noch besser an seine Erntefrüchte anpassen kann.</w:t>
      </w:r>
    </w:p>
    <w:p w:rsidR="006D42CF" w:rsidRPr="00EA183B" w:rsidRDefault="006D42CF" w:rsidP="00F20A67">
      <w:pPr>
        <w:spacing w:before="120" w:line="288" w:lineRule="auto"/>
        <w:jc w:val="both"/>
        <w:rPr>
          <w:rFonts w:ascii="Arial" w:hAnsi="Arial" w:cs="Arial"/>
          <w:lang w:val="de-DE"/>
        </w:rPr>
      </w:pPr>
    </w:p>
    <w:p w:rsidR="002C469D" w:rsidRPr="00EA183B" w:rsidRDefault="002C469D" w:rsidP="00F20A67">
      <w:pPr>
        <w:spacing w:before="120" w:line="288" w:lineRule="auto"/>
        <w:jc w:val="both"/>
        <w:rPr>
          <w:rFonts w:ascii="Arial" w:hAnsi="Arial" w:cs="Arial"/>
          <w:lang w:val="de-DE"/>
        </w:rPr>
      </w:pPr>
      <w:r w:rsidRPr="00EA183B">
        <w:rPr>
          <w:rFonts w:ascii="Arial" w:hAnsi="Arial" w:cs="Arial"/>
          <w:lang w:val="de-DE"/>
        </w:rPr>
        <w:t xml:space="preserve">Beim Dreschsystem geht </w:t>
      </w:r>
      <w:r w:rsidRPr="00EA183B">
        <w:rPr>
          <w:rFonts w:ascii="Arial" w:hAnsi="Arial" w:cs="Arial"/>
          <w:lang w:val="de-DE"/>
        </w:rPr>
        <w:tab/>
        <w:t xml:space="preserve">DEUTZ-FAHR keine Kompromisse ein. Es bietet die gleichen Charakteristika wie die größeren Baureihen. Die 600 mm Dreschtrommel garantiert mit ihren acht aufgeschraubten Trommelschlagleisten für jede Art von </w:t>
      </w:r>
      <w:proofErr w:type="spellStart"/>
      <w:r w:rsidRPr="00EA183B">
        <w:rPr>
          <w:rFonts w:ascii="Arial" w:hAnsi="Arial" w:cs="Arial"/>
          <w:lang w:val="de-DE"/>
        </w:rPr>
        <w:t>Erntegut</w:t>
      </w:r>
      <w:proofErr w:type="spellEnd"/>
      <w:r w:rsidRPr="00EA183B">
        <w:rPr>
          <w:rFonts w:ascii="Arial" w:hAnsi="Arial" w:cs="Arial"/>
          <w:lang w:val="de-DE"/>
        </w:rPr>
        <w:t xml:space="preserve"> höchste Korn- und Strohqualität bei außerordentlicher Stabilität und Dynamik.</w:t>
      </w:r>
    </w:p>
    <w:p w:rsidR="002C469D" w:rsidRPr="00EA183B" w:rsidRDefault="00DA3446" w:rsidP="00F20A67">
      <w:pPr>
        <w:spacing w:before="120" w:line="288" w:lineRule="auto"/>
        <w:jc w:val="both"/>
        <w:rPr>
          <w:rFonts w:ascii="Arial" w:hAnsi="Arial" w:cs="Arial"/>
          <w:lang w:val="de-DE"/>
        </w:rPr>
      </w:pPr>
      <w:r w:rsidRPr="00EA183B">
        <w:rPr>
          <w:rFonts w:ascii="Arial" w:hAnsi="Arial" w:cs="Arial"/>
          <w:lang w:val="de-DE"/>
        </w:rPr>
        <w:t>Dank des Umschlingungswinkels von</w:t>
      </w:r>
      <w:r w:rsidR="002722A4" w:rsidRPr="00EA183B">
        <w:rPr>
          <w:rFonts w:ascii="Arial" w:hAnsi="Arial" w:cs="Arial"/>
          <w:lang w:val="de-DE"/>
        </w:rPr>
        <w:t xml:space="preserve"> 121° kann der Dreschkorb der Serie C6000 </w:t>
      </w:r>
      <w:r w:rsidRPr="00EA183B">
        <w:rPr>
          <w:rFonts w:ascii="Arial" w:hAnsi="Arial" w:cs="Arial"/>
          <w:lang w:val="de-DE"/>
        </w:rPr>
        <w:t xml:space="preserve">die zur Verfügung stehende Abscheidefläche optimal ausnutzen. Den </w:t>
      </w:r>
      <w:r w:rsidR="00F262FA" w:rsidRPr="00EA183B">
        <w:rPr>
          <w:rFonts w:ascii="Arial" w:hAnsi="Arial" w:cs="Arial"/>
          <w:lang w:val="de-DE"/>
        </w:rPr>
        <w:t>Dreschkorb</w:t>
      </w:r>
      <w:r w:rsidRPr="00EA183B">
        <w:rPr>
          <w:rFonts w:ascii="Arial" w:hAnsi="Arial" w:cs="Arial"/>
          <w:lang w:val="de-DE"/>
        </w:rPr>
        <w:t xml:space="preserve"> kann der Fahrer unabhängig vom </w:t>
      </w:r>
      <w:proofErr w:type="spellStart"/>
      <w:r w:rsidRPr="00EA183B">
        <w:rPr>
          <w:rFonts w:ascii="Arial" w:hAnsi="Arial" w:cs="Arial"/>
          <w:lang w:val="de-DE"/>
        </w:rPr>
        <w:t>Korbein</w:t>
      </w:r>
      <w:proofErr w:type="spellEnd"/>
      <w:r w:rsidRPr="00EA183B">
        <w:rPr>
          <w:rFonts w:ascii="Arial" w:hAnsi="Arial" w:cs="Arial"/>
          <w:lang w:val="de-DE"/>
        </w:rPr>
        <w:t xml:space="preserve">- und </w:t>
      </w:r>
      <w:proofErr w:type="spellStart"/>
      <w:r w:rsidRPr="00EA183B">
        <w:rPr>
          <w:rFonts w:ascii="Arial" w:hAnsi="Arial" w:cs="Arial"/>
          <w:lang w:val="de-DE"/>
        </w:rPr>
        <w:t>ausgang</w:t>
      </w:r>
      <w:proofErr w:type="spellEnd"/>
      <w:r w:rsidRPr="00EA183B">
        <w:rPr>
          <w:rFonts w:ascii="Arial" w:hAnsi="Arial" w:cs="Arial"/>
          <w:lang w:val="de-DE"/>
        </w:rPr>
        <w:t xml:space="preserve"> einstellen und so an sämtliche Ernteverhältnisse perfekt anpassen.</w:t>
      </w:r>
      <w:r w:rsidR="00F262FA" w:rsidRPr="00EA183B">
        <w:rPr>
          <w:rFonts w:ascii="Arial" w:hAnsi="Arial" w:cs="Arial"/>
          <w:lang w:val="de-DE"/>
        </w:rPr>
        <w:t xml:space="preserve"> Noch anpassungsfähiger ist der </w:t>
      </w:r>
      <w:r w:rsidRPr="00EA183B">
        <w:rPr>
          <w:rFonts w:ascii="Arial" w:hAnsi="Arial" w:cs="Arial"/>
          <w:lang w:val="de-DE"/>
        </w:rPr>
        <w:t>optionale Segmentdreschkorb</w:t>
      </w:r>
      <w:r w:rsidR="00F262FA" w:rsidRPr="00EA183B">
        <w:rPr>
          <w:rFonts w:ascii="Arial" w:hAnsi="Arial" w:cs="Arial"/>
          <w:lang w:val="de-DE"/>
        </w:rPr>
        <w:t xml:space="preserve">: Seine drei Segmente können </w:t>
      </w:r>
      <w:r w:rsidRPr="00EA183B">
        <w:rPr>
          <w:rFonts w:ascii="Arial" w:hAnsi="Arial" w:cs="Arial"/>
          <w:lang w:val="de-DE"/>
        </w:rPr>
        <w:t xml:space="preserve">wahlweise mit einem Drahtabstand von 11, 14 oder 16 </w:t>
      </w:r>
      <w:r w:rsidR="00F262FA" w:rsidRPr="00EA183B">
        <w:rPr>
          <w:rFonts w:ascii="Arial" w:hAnsi="Arial" w:cs="Arial"/>
          <w:lang w:val="de-DE"/>
        </w:rPr>
        <w:t>mm gewählt werden.</w:t>
      </w:r>
    </w:p>
    <w:p w:rsidR="00F262FA" w:rsidRPr="00EA183B" w:rsidRDefault="00F262FA" w:rsidP="00F20A67">
      <w:pPr>
        <w:spacing w:before="120" w:line="288" w:lineRule="auto"/>
        <w:jc w:val="both"/>
        <w:rPr>
          <w:rFonts w:ascii="Arial" w:hAnsi="Arial" w:cs="Arial"/>
          <w:lang w:val="de-DE"/>
        </w:rPr>
      </w:pPr>
      <w:r w:rsidRPr="00EA183B">
        <w:rPr>
          <w:rFonts w:ascii="Arial" w:hAnsi="Arial" w:cs="Arial"/>
          <w:lang w:val="de-DE"/>
        </w:rPr>
        <w:t xml:space="preserve">Die langen und geschlossenen Schüttler gewährleisten eine präzise Abscheidung bei allen Druschfrüchten, auch unter schwierigen Bedingungen. Der Aufbau, die Struktur und die Bewegungsabläufe der Schüttler basieren auf Erfahrungswerten aus Praxiseinsätzen, in denen der C6205 eine perfekte Abscheidung bei gleichzeitig idealer und schonender Strohbehandlung gewährleistet. Vor den Obersieben durchläuft der </w:t>
      </w:r>
      <w:proofErr w:type="spellStart"/>
      <w:r w:rsidRPr="00EA183B">
        <w:rPr>
          <w:rFonts w:ascii="Arial" w:hAnsi="Arial" w:cs="Arial"/>
          <w:lang w:val="de-DE"/>
        </w:rPr>
        <w:t>Gutfluss</w:t>
      </w:r>
      <w:proofErr w:type="spellEnd"/>
      <w:r w:rsidRPr="00EA183B">
        <w:rPr>
          <w:rFonts w:ascii="Arial" w:hAnsi="Arial" w:cs="Arial"/>
          <w:lang w:val="de-DE"/>
        </w:rPr>
        <w:t xml:space="preserve"> eine zweite, windbelüftete Fallstufe. Hier findet bereits eine Vorsortierung statt. Das „Cross Flow“ Querstromgebläse misst 400 mm im Durchmesser und ist mit insgesamt 44 Windschaufeln bestückt. Es saugt die Luft über die gesamte Breite an und </w:t>
      </w:r>
      <w:r w:rsidR="009F3913" w:rsidRPr="00EA183B">
        <w:rPr>
          <w:rFonts w:ascii="Arial" w:hAnsi="Arial" w:cs="Arial"/>
          <w:lang w:val="de-DE"/>
        </w:rPr>
        <w:t>gibt</w:t>
      </w:r>
      <w:r w:rsidRPr="00EA183B">
        <w:rPr>
          <w:rFonts w:ascii="Arial" w:hAnsi="Arial" w:cs="Arial"/>
          <w:lang w:val="de-DE"/>
        </w:rPr>
        <w:t xml:space="preserve"> den </w:t>
      </w:r>
      <w:r w:rsidR="009F3913" w:rsidRPr="00EA183B">
        <w:rPr>
          <w:rFonts w:ascii="Arial" w:hAnsi="Arial" w:cs="Arial"/>
          <w:lang w:val="de-DE"/>
        </w:rPr>
        <w:t>Wind konstant und gleichmäßig weiter. Das Ergebnis ist eine perfekte Reinigung durch die gleichmäßige, konstante Windverteilung über die gesamte Siebfläche.</w:t>
      </w:r>
    </w:p>
    <w:p w:rsidR="007C19B8" w:rsidRPr="00EA183B" w:rsidRDefault="009F3913" w:rsidP="009F3913">
      <w:pPr>
        <w:spacing w:before="120" w:line="288" w:lineRule="auto"/>
        <w:jc w:val="both"/>
        <w:rPr>
          <w:rFonts w:ascii="Arial" w:hAnsi="Arial" w:cs="Arial"/>
          <w:lang w:val="de-DE"/>
        </w:rPr>
      </w:pPr>
      <w:r w:rsidRPr="00EA183B">
        <w:rPr>
          <w:rFonts w:ascii="Arial" w:hAnsi="Arial" w:cs="Arial"/>
          <w:lang w:val="de-DE"/>
        </w:rPr>
        <w:t>Beim C6205 TS ist das Druschsystem um eine zusätzliche Abscheidetrommel zwischen der Wendetrommel und dem Schüttler ergänzt: den Turboseparator</w:t>
      </w:r>
      <w:r w:rsidR="002C469D" w:rsidRPr="00EA183B">
        <w:rPr>
          <w:rFonts w:ascii="Arial" w:hAnsi="Arial" w:cs="Arial"/>
          <w:lang w:val="de-DE"/>
        </w:rPr>
        <w:t>.</w:t>
      </w:r>
      <w:r w:rsidRPr="00EA183B">
        <w:rPr>
          <w:rFonts w:ascii="Arial" w:hAnsi="Arial" w:cs="Arial"/>
          <w:lang w:val="de-DE"/>
        </w:rPr>
        <w:t xml:space="preserve"> Damit kann die Durchsatzleistung der Maschine um bis zu 20% erhöht werden. Vor allem unter schwierigen Druschbedingungen, z.B. bei feuchtem oder noch grünem Stroh, ermöglicht dies einen effizienten Einsatz des Mähdreschers. Der Turboseparator hat einen Durchmesser von 590 mm und verfügt über 10 Abscheideleisten. Die Höheneinstellung in fünf Positionen gewährleistet die passende Einstellung des Turboseparators für jede Strohqualität und jeden Reifegrad.</w:t>
      </w:r>
      <w:r w:rsidR="00A231CF" w:rsidRPr="00EA183B">
        <w:rPr>
          <w:rFonts w:ascii="Arial" w:hAnsi="Arial" w:cs="Arial"/>
          <w:lang w:val="de-DE"/>
        </w:rPr>
        <w:t xml:space="preserve"> Für große Strohmengen bietet DEUTZ-FAHR einen Strohhäcksler und einen </w:t>
      </w:r>
      <w:proofErr w:type="spellStart"/>
      <w:r w:rsidR="00A231CF" w:rsidRPr="00EA183B">
        <w:rPr>
          <w:rFonts w:ascii="Arial" w:hAnsi="Arial" w:cs="Arial"/>
          <w:lang w:val="de-DE"/>
        </w:rPr>
        <w:t>Spreuverteiler</w:t>
      </w:r>
      <w:proofErr w:type="spellEnd"/>
      <w:r w:rsidR="00A231CF" w:rsidRPr="00EA183B">
        <w:rPr>
          <w:rFonts w:ascii="Arial" w:hAnsi="Arial" w:cs="Arial"/>
          <w:lang w:val="de-DE"/>
        </w:rPr>
        <w:t xml:space="preserve"> an. </w:t>
      </w:r>
    </w:p>
    <w:p w:rsidR="009F3913" w:rsidRPr="00EA183B" w:rsidRDefault="00A231CF" w:rsidP="009F3913">
      <w:pPr>
        <w:spacing w:before="120" w:line="288" w:lineRule="auto"/>
        <w:jc w:val="both"/>
        <w:rPr>
          <w:rFonts w:ascii="Arial" w:hAnsi="Arial" w:cs="Arial"/>
          <w:lang w:val="de-DE"/>
        </w:rPr>
      </w:pPr>
      <w:r w:rsidRPr="00EA183B">
        <w:rPr>
          <w:rFonts w:ascii="Arial" w:hAnsi="Arial" w:cs="Arial"/>
          <w:lang w:val="de-DE"/>
        </w:rPr>
        <w:t xml:space="preserve">Die beidseitige Überkehrrückführung ist ein weiteres charakteristisches Merkmal der DEUTZ-FAHR Mähdrescher – eine geniale Konstruktion, die die Mähdrescherleistung voll ausschöpft und Verluste erfolgreich reduziert. Die anfallende </w:t>
      </w:r>
      <w:proofErr w:type="spellStart"/>
      <w:r w:rsidRPr="00EA183B">
        <w:rPr>
          <w:rFonts w:ascii="Arial" w:hAnsi="Arial" w:cs="Arial"/>
          <w:lang w:val="de-DE"/>
        </w:rPr>
        <w:t>Überkehr</w:t>
      </w:r>
      <w:proofErr w:type="spellEnd"/>
      <w:r w:rsidRPr="00EA183B">
        <w:rPr>
          <w:rFonts w:ascii="Arial" w:hAnsi="Arial" w:cs="Arial"/>
          <w:lang w:val="de-DE"/>
        </w:rPr>
        <w:t xml:space="preserve"> wird in zwei beidseitig angebrachte Nachdruschrotoren gefördert, in die</w:t>
      </w:r>
      <w:r w:rsidR="007C19B8" w:rsidRPr="00EA183B">
        <w:rPr>
          <w:rFonts w:ascii="Arial" w:hAnsi="Arial" w:cs="Arial"/>
          <w:lang w:val="de-DE"/>
        </w:rPr>
        <w:t xml:space="preserve"> zusätzlich Reibplatten</w:t>
      </w:r>
      <w:r w:rsidRPr="00EA183B">
        <w:rPr>
          <w:rFonts w:ascii="Arial" w:hAnsi="Arial" w:cs="Arial"/>
          <w:lang w:val="de-DE"/>
        </w:rPr>
        <w:t xml:space="preserve"> für einen noch besseren Nachdrusch eingesetzt werden können.</w:t>
      </w:r>
    </w:p>
    <w:p w:rsidR="00A231CF" w:rsidRPr="00EA183B" w:rsidRDefault="00A231CF" w:rsidP="009F3913">
      <w:pPr>
        <w:spacing w:before="120" w:line="288" w:lineRule="auto"/>
        <w:jc w:val="both"/>
        <w:rPr>
          <w:rFonts w:ascii="Arial" w:hAnsi="Arial" w:cs="Arial"/>
          <w:lang w:val="de-DE"/>
        </w:rPr>
      </w:pPr>
      <w:r w:rsidRPr="00EA183B">
        <w:rPr>
          <w:rFonts w:ascii="Arial" w:hAnsi="Arial" w:cs="Arial"/>
          <w:lang w:val="de-DE"/>
        </w:rPr>
        <w:t xml:space="preserve">Der 7.000 l </w:t>
      </w:r>
      <w:proofErr w:type="spellStart"/>
      <w:r w:rsidRPr="00EA183B">
        <w:rPr>
          <w:rFonts w:ascii="Arial" w:hAnsi="Arial" w:cs="Arial"/>
          <w:lang w:val="de-DE"/>
        </w:rPr>
        <w:t>Korntank</w:t>
      </w:r>
      <w:proofErr w:type="spellEnd"/>
      <w:r w:rsidRPr="00EA183B">
        <w:rPr>
          <w:rFonts w:ascii="Arial" w:hAnsi="Arial" w:cs="Arial"/>
          <w:lang w:val="de-DE"/>
        </w:rPr>
        <w:t xml:space="preserve"> garantiert </w:t>
      </w:r>
      <w:r w:rsidR="00DE1E38" w:rsidRPr="00EA183B">
        <w:rPr>
          <w:rFonts w:ascii="Arial" w:hAnsi="Arial" w:cs="Arial"/>
          <w:lang w:val="de-DE"/>
        </w:rPr>
        <w:t>100% Schlagk</w:t>
      </w:r>
      <w:r w:rsidRPr="00EA183B">
        <w:rPr>
          <w:rFonts w:ascii="Arial" w:hAnsi="Arial" w:cs="Arial"/>
          <w:lang w:val="de-DE"/>
        </w:rPr>
        <w:t>r</w:t>
      </w:r>
      <w:r w:rsidR="00DE1E38" w:rsidRPr="00EA183B">
        <w:rPr>
          <w:rFonts w:ascii="Arial" w:hAnsi="Arial" w:cs="Arial"/>
          <w:lang w:val="de-DE"/>
        </w:rPr>
        <w:t>aft. Dank der</w:t>
      </w:r>
      <w:r w:rsidRPr="00EA183B">
        <w:rPr>
          <w:rFonts w:ascii="Arial" w:hAnsi="Arial" w:cs="Arial"/>
          <w:lang w:val="de-DE"/>
        </w:rPr>
        <w:t xml:space="preserve"> Korntankentleerung mit 75 l/</w:t>
      </w:r>
      <w:proofErr w:type="spellStart"/>
      <w:r w:rsidRPr="00EA183B">
        <w:rPr>
          <w:rFonts w:ascii="Arial" w:hAnsi="Arial" w:cs="Arial"/>
          <w:lang w:val="de-DE"/>
        </w:rPr>
        <w:t>sek.</w:t>
      </w:r>
      <w:proofErr w:type="spellEnd"/>
      <w:r w:rsidRPr="00EA183B">
        <w:rPr>
          <w:rFonts w:ascii="Arial" w:hAnsi="Arial" w:cs="Arial"/>
          <w:lang w:val="de-DE"/>
        </w:rPr>
        <w:t xml:space="preserve"> Förderleistung sind die Unterbrechungen kurz. </w:t>
      </w:r>
      <w:r w:rsidR="007C19B8" w:rsidRPr="00EA183B">
        <w:rPr>
          <w:rFonts w:ascii="Arial" w:hAnsi="Arial" w:cs="Arial"/>
          <w:lang w:val="de-DE"/>
        </w:rPr>
        <w:t>Das Überladerohr ist für die großen Schneidwerke</w:t>
      </w:r>
      <w:r w:rsidRPr="00EA183B">
        <w:rPr>
          <w:rFonts w:ascii="Arial" w:hAnsi="Arial" w:cs="Arial"/>
          <w:lang w:val="de-DE"/>
        </w:rPr>
        <w:t xml:space="preserve"> ausgelegt, damit können auch hohe Anhänger problemlos befüllt werden.</w:t>
      </w:r>
    </w:p>
    <w:p w:rsidR="00A231CF" w:rsidRPr="00EA183B" w:rsidRDefault="007C19B8" w:rsidP="009F3913">
      <w:pPr>
        <w:spacing w:before="120" w:line="288" w:lineRule="auto"/>
        <w:jc w:val="both"/>
        <w:rPr>
          <w:rFonts w:ascii="Arial" w:hAnsi="Arial" w:cs="Arial"/>
          <w:lang w:val="de-DE"/>
        </w:rPr>
      </w:pPr>
      <w:r w:rsidRPr="00EA183B">
        <w:rPr>
          <w:rFonts w:ascii="Arial" w:hAnsi="Arial" w:cs="Arial"/>
          <w:lang w:val="de-DE"/>
        </w:rPr>
        <w:t xml:space="preserve">Die Tier 4 </w:t>
      </w:r>
      <w:r w:rsidR="00A231CF" w:rsidRPr="00EA183B">
        <w:rPr>
          <w:rFonts w:ascii="Arial" w:hAnsi="Arial" w:cs="Arial"/>
          <w:lang w:val="de-DE"/>
        </w:rPr>
        <w:t>final Motoren von DEUTZ zeichnen sich durch einen geringen Spritverbrauch sowie eine Reduzierung aller schädlichen Umwelteinflüsse aus</w:t>
      </w:r>
      <w:r w:rsidR="007846E9" w:rsidRPr="00EA183B">
        <w:rPr>
          <w:rFonts w:ascii="Arial" w:hAnsi="Arial" w:cs="Arial"/>
          <w:lang w:val="de-DE"/>
        </w:rPr>
        <w:t xml:space="preserve">. Mit Common </w:t>
      </w:r>
      <w:proofErr w:type="spellStart"/>
      <w:r w:rsidR="007846E9" w:rsidRPr="00EA183B">
        <w:rPr>
          <w:rFonts w:ascii="Arial" w:hAnsi="Arial" w:cs="Arial"/>
          <w:lang w:val="de-DE"/>
        </w:rPr>
        <w:t>Rail</w:t>
      </w:r>
      <w:proofErr w:type="spellEnd"/>
      <w:r w:rsidR="007846E9" w:rsidRPr="00EA183B">
        <w:rPr>
          <w:rFonts w:ascii="Arial" w:hAnsi="Arial" w:cs="Arial"/>
          <w:lang w:val="de-DE"/>
        </w:rPr>
        <w:t xml:space="preserve"> </w:t>
      </w:r>
      <w:r w:rsidR="007846E9" w:rsidRPr="00EA183B">
        <w:rPr>
          <w:rFonts w:ascii="Arial" w:hAnsi="Arial" w:cs="Arial"/>
          <w:lang w:val="de-DE"/>
        </w:rPr>
        <w:lastRenderedPageBreak/>
        <w:t>Einspritzung, 24 Ventiltechnik und elektronischer Motorregelung liefern diese Motoren immer exakt die Leistung, die nötig ist. Ein Dieseloxidationskatalysator (DOC) sorgt zusammen mit einem SCR-System für minimale Abgasemissionen.</w:t>
      </w:r>
    </w:p>
    <w:p w:rsidR="00F20A67" w:rsidRPr="00EA183B" w:rsidRDefault="007846E9" w:rsidP="001E0154">
      <w:pPr>
        <w:spacing w:before="120" w:line="288" w:lineRule="auto"/>
        <w:jc w:val="both"/>
        <w:rPr>
          <w:rFonts w:ascii="Arial" w:eastAsia="Times New Roman" w:hAnsi="Arial" w:cs="Arial"/>
          <w:lang w:val="de-DE"/>
        </w:rPr>
      </w:pPr>
      <w:r w:rsidRPr="00EA183B">
        <w:rPr>
          <w:rFonts w:ascii="Arial" w:hAnsi="Arial" w:cs="Arial"/>
          <w:lang w:val="de-DE"/>
        </w:rPr>
        <w:t>Höchster Fahrkomfort und einfachste Bedienung, unschlagbare Dresch- und</w:t>
      </w:r>
      <w:r w:rsidR="007C19B8" w:rsidRPr="00EA183B">
        <w:rPr>
          <w:rFonts w:ascii="Arial" w:hAnsi="Arial" w:cs="Arial"/>
          <w:lang w:val="de-DE"/>
        </w:rPr>
        <w:t xml:space="preserve"> Reinigungsleistung, das große Korntankfassungsvermögen und</w:t>
      </w:r>
      <w:r w:rsidRPr="00EA183B">
        <w:rPr>
          <w:rFonts w:ascii="Arial" w:hAnsi="Arial" w:cs="Arial"/>
          <w:lang w:val="de-DE"/>
        </w:rPr>
        <w:t xml:space="preserve"> die höchste Ausrüstungsflexibilität machen die Serie C6000 zu</w:t>
      </w:r>
      <w:r w:rsidR="007C19B8" w:rsidRPr="00EA183B">
        <w:rPr>
          <w:rFonts w:ascii="Arial" w:hAnsi="Arial" w:cs="Arial"/>
          <w:lang w:val="de-DE"/>
        </w:rPr>
        <w:t>m</w:t>
      </w:r>
      <w:r w:rsidRPr="00EA183B">
        <w:rPr>
          <w:rFonts w:ascii="Arial" w:hAnsi="Arial" w:cs="Arial"/>
          <w:lang w:val="de-DE"/>
        </w:rPr>
        <w:t xml:space="preserve"> idealen Mähdrescher für landwirtschaftliche Betriebe, die selbstständig und unabhängig ernten wollen und dazu einen kompakten Mähdrescher suchen, der alle Herausforderungen zuverlässig meistert.</w:t>
      </w:r>
    </w:p>
    <w:p w:rsidR="00F20A67" w:rsidRPr="00EA183B" w:rsidRDefault="00F20A67" w:rsidP="00F20A67">
      <w:pPr>
        <w:pBdr>
          <w:bottom w:val="single" w:sz="6" w:space="1" w:color="auto"/>
        </w:pBdr>
        <w:spacing w:before="120" w:line="288" w:lineRule="auto"/>
        <w:jc w:val="both"/>
        <w:rPr>
          <w:rFonts w:ascii="Arial" w:eastAsia="Times New Roman" w:hAnsi="Arial" w:cs="Arial"/>
          <w:sz w:val="22"/>
          <w:lang w:val="de-DE"/>
        </w:rPr>
      </w:pPr>
    </w:p>
    <w:p w:rsidR="00F20A67" w:rsidRPr="00EA183B" w:rsidRDefault="00F20A67" w:rsidP="00F20A67">
      <w:pPr>
        <w:rPr>
          <w:rFonts w:ascii="Arial" w:hAnsi="Arial" w:cs="Arial"/>
          <w:b/>
          <w:sz w:val="20"/>
          <w:lang w:val="de-DE"/>
        </w:rPr>
      </w:pPr>
    </w:p>
    <w:p w:rsidR="00F20A67" w:rsidRPr="00EA183B" w:rsidRDefault="001E0154" w:rsidP="00EA183B">
      <w:pPr>
        <w:jc w:val="both"/>
        <w:rPr>
          <w:rFonts w:ascii="Arial" w:hAnsi="Arial" w:cs="Arial"/>
          <w:b/>
          <w:sz w:val="20"/>
          <w:lang w:val="de-DE"/>
        </w:rPr>
      </w:pPr>
      <w:r w:rsidRPr="00EA183B">
        <w:rPr>
          <w:rFonts w:ascii="Arial" w:hAnsi="Arial" w:cs="Arial"/>
          <w:sz w:val="20"/>
          <w:lang w:val="de-DE"/>
        </w:rPr>
        <w:t>Die Marke</w:t>
      </w:r>
      <w:r w:rsidR="00F20A67" w:rsidRPr="00EA183B">
        <w:rPr>
          <w:rFonts w:ascii="Arial" w:hAnsi="Arial" w:cs="Arial"/>
          <w:sz w:val="20"/>
          <w:lang w:val="de-DE"/>
        </w:rPr>
        <w:t xml:space="preserve"> </w:t>
      </w:r>
      <w:r w:rsidR="00F20A67" w:rsidRPr="00EA183B">
        <w:rPr>
          <w:rFonts w:ascii="Arial" w:hAnsi="Arial" w:cs="Arial"/>
          <w:b/>
          <w:sz w:val="20"/>
          <w:lang w:val="de-DE"/>
        </w:rPr>
        <w:t>DEUTZ-FAHR</w:t>
      </w:r>
      <w:r w:rsidR="00F20A67" w:rsidRPr="00EA183B">
        <w:rPr>
          <w:rFonts w:ascii="Arial" w:hAnsi="Arial" w:cs="Arial"/>
          <w:sz w:val="20"/>
          <w:lang w:val="de-DE"/>
        </w:rPr>
        <w:t xml:space="preserve"> steht für</w:t>
      </w:r>
      <w:r w:rsidR="00F20A67" w:rsidRPr="00EA183B">
        <w:rPr>
          <w:rFonts w:ascii="Arial" w:hAnsi="Arial" w:cs="Arial"/>
          <w:b/>
          <w:sz w:val="20"/>
          <w:lang w:val="de-DE"/>
        </w:rPr>
        <w:t xml:space="preserve"> </w:t>
      </w:r>
      <w:r w:rsidRPr="00EA183B">
        <w:rPr>
          <w:rFonts w:ascii="Arial" w:hAnsi="Arial" w:cs="Arial"/>
          <w:sz w:val="20"/>
          <w:lang w:val="de-DE"/>
        </w:rPr>
        <w:t>Technologie der Spitzenklasse: I</w:t>
      </w:r>
      <w:r w:rsidR="00F20A67" w:rsidRPr="00EA183B">
        <w:rPr>
          <w:rFonts w:ascii="Arial" w:hAnsi="Arial" w:cs="Arial"/>
          <w:sz w:val="20"/>
          <w:lang w:val="de-DE"/>
        </w:rPr>
        <w:t>hr gesamtes Produktangebot, von Traktoren über Mähdrescher bis hin zur Z</w:t>
      </w:r>
      <w:r w:rsidRPr="00EA183B">
        <w:rPr>
          <w:rFonts w:ascii="Arial" w:hAnsi="Arial" w:cs="Arial"/>
          <w:sz w:val="20"/>
          <w:lang w:val="de-DE"/>
        </w:rPr>
        <w:t xml:space="preserve">usatzausrüstung </w:t>
      </w:r>
      <w:r w:rsidR="00F20A67" w:rsidRPr="00EA183B">
        <w:rPr>
          <w:rFonts w:ascii="Arial" w:hAnsi="Arial" w:cs="Arial"/>
          <w:sz w:val="20"/>
          <w:lang w:val="de-DE"/>
        </w:rPr>
        <w:t xml:space="preserve">zeichnet </w:t>
      </w:r>
      <w:r w:rsidR="00EA183B" w:rsidRPr="00EA183B">
        <w:rPr>
          <w:rFonts w:ascii="Arial" w:hAnsi="Arial" w:cs="Arial"/>
          <w:sz w:val="20"/>
          <w:lang w:val="de-DE"/>
        </w:rPr>
        <w:t>eine</w:t>
      </w:r>
      <w:r w:rsidR="00F20A67" w:rsidRPr="00EA183B">
        <w:rPr>
          <w:rFonts w:ascii="Arial" w:hAnsi="Arial" w:cs="Arial"/>
          <w:sz w:val="20"/>
          <w:lang w:val="de-DE"/>
        </w:rPr>
        <w:t xml:space="preserve"> hohe Produktivität aus. </w:t>
      </w:r>
    </w:p>
    <w:p w:rsidR="00F20A67" w:rsidRPr="00EA183B" w:rsidRDefault="00381A21" w:rsidP="00EA183B">
      <w:pPr>
        <w:jc w:val="both"/>
        <w:rPr>
          <w:rFonts w:ascii="Arial" w:hAnsi="Arial" w:cs="Arial"/>
          <w:sz w:val="20"/>
          <w:lang w:val="de-DE"/>
        </w:rPr>
      </w:pPr>
      <w:hyperlink r:id="rId9" w:history="1">
        <w:r w:rsidR="00F20A67" w:rsidRPr="00EA183B">
          <w:rPr>
            <w:rStyle w:val="Collegamentoipertestuale"/>
            <w:rFonts w:ascii="Arial" w:hAnsi="Arial" w:cs="Arial"/>
            <w:color w:val="000000"/>
            <w:sz w:val="20"/>
            <w:lang w:val="de-DE"/>
          </w:rPr>
          <w:t>www.deutz-fahr.com</w:t>
        </w:r>
      </w:hyperlink>
    </w:p>
    <w:p w:rsidR="00F20A67" w:rsidRPr="00EA183B" w:rsidRDefault="00381A21" w:rsidP="00EA183B">
      <w:pPr>
        <w:jc w:val="both"/>
        <w:rPr>
          <w:rFonts w:ascii="Arial" w:hAnsi="Arial" w:cs="Arial"/>
          <w:sz w:val="20"/>
          <w:lang w:val="de-DE"/>
        </w:rPr>
      </w:pPr>
      <w:hyperlink r:id="rId10" w:history="1">
        <w:r w:rsidR="00F20A67" w:rsidRPr="00EA183B">
          <w:rPr>
            <w:rStyle w:val="Collegamentoipertestuale"/>
            <w:rFonts w:ascii="Arial" w:hAnsi="Arial" w:cs="Arial"/>
            <w:color w:val="000000"/>
            <w:sz w:val="20"/>
            <w:lang w:val="de-DE"/>
          </w:rPr>
          <w:t>www.facebook.com/DeutzFahr</w:t>
        </w:r>
      </w:hyperlink>
    </w:p>
    <w:p w:rsidR="00F20A67" w:rsidRPr="00EA183B" w:rsidRDefault="00381A21" w:rsidP="00EA183B">
      <w:pPr>
        <w:jc w:val="both"/>
        <w:rPr>
          <w:rFonts w:ascii="Arial" w:hAnsi="Arial" w:cs="Arial"/>
          <w:sz w:val="20"/>
          <w:lang w:val="de-DE"/>
        </w:rPr>
      </w:pPr>
      <w:hyperlink r:id="rId11" w:history="1">
        <w:r w:rsidR="00F20A67" w:rsidRPr="00EA183B">
          <w:rPr>
            <w:rStyle w:val="Collegamentoipertestuale"/>
            <w:rFonts w:ascii="Arial" w:hAnsi="Arial" w:cs="Arial"/>
            <w:color w:val="000000"/>
            <w:sz w:val="20"/>
            <w:lang w:val="de-DE"/>
          </w:rPr>
          <w:t>http://www.youtube.com/user/deutzfahrvideo</w:t>
        </w:r>
      </w:hyperlink>
    </w:p>
    <w:p w:rsidR="00F20A67" w:rsidRDefault="00F20A67" w:rsidP="00EA183B">
      <w:pPr>
        <w:jc w:val="both"/>
        <w:rPr>
          <w:rFonts w:ascii="Arial" w:hAnsi="Arial" w:cs="Arial"/>
          <w:b/>
          <w:sz w:val="20"/>
          <w:lang w:val="de-DE"/>
        </w:rPr>
      </w:pPr>
    </w:p>
    <w:p w:rsidR="00EA183B" w:rsidRPr="00EA183B" w:rsidRDefault="00EA183B" w:rsidP="00EA183B">
      <w:pPr>
        <w:jc w:val="both"/>
        <w:rPr>
          <w:rFonts w:ascii="Arial" w:hAnsi="Arial" w:cs="Arial"/>
          <w:b/>
          <w:sz w:val="20"/>
          <w:lang w:val="de-DE"/>
        </w:rPr>
      </w:pPr>
    </w:p>
    <w:p w:rsidR="00F20A67" w:rsidRPr="00EA183B" w:rsidRDefault="00F20A67" w:rsidP="00EA183B">
      <w:pPr>
        <w:spacing w:line="276" w:lineRule="auto"/>
        <w:jc w:val="both"/>
        <w:rPr>
          <w:rFonts w:ascii="Arial" w:hAnsi="Arial" w:cs="Arial"/>
          <w:b/>
          <w:sz w:val="20"/>
          <w:lang w:val="de-DE"/>
        </w:rPr>
      </w:pPr>
      <w:r w:rsidRPr="00EA183B">
        <w:rPr>
          <w:rFonts w:ascii="Arial" w:hAnsi="Arial" w:cs="Arial"/>
          <w:b/>
          <w:sz w:val="20"/>
          <w:lang w:val="de-DE"/>
        </w:rPr>
        <w:t>Informationen über SAME DEUTZ-FAHR</w:t>
      </w:r>
    </w:p>
    <w:p w:rsidR="001E0154" w:rsidRPr="00EA183B" w:rsidRDefault="001E0154" w:rsidP="00EA183B">
      <w:pPr>
        <w:jc w:val="both"/>
        <w:rPr>
          <w:rFonts w:ascii="Arial" w:hAnsi="Arial" w:cs="Arial"/>
          <w:sz w:val="20"/>
          <w:lang w:val="de-DE"/>
        </w:rPr>
      </w:pPr>
      <w:r w:rsidRPr="00EA183B">
        <w:rPr>
          <w:rFonts w:ascii="Arial" w:hAnsi="Arial" w:cs="Arial"/>
          <w:sz w:val="20"/>
          <w:lang w:val="de-DE"/>
        </w:rPr>
        <w:t xml:space="preserve">Same Deutz-Fahr (SDF) mit Hauptsitz in </w:t>
      </w:r>
      <w:proofErr w:type="spellStart"/>
      <w:r w:rsidRPr="00EA183B">
        <w:rPr>
          <w:rFonts w:ascii="Arial" w:hAnsi="Arial" w:cs="Arial"/>
          <w:sz w:val="20"/>
          <w:lang w:val="de-DE"/>
        </w:rPr>
        <w:t>Treviglio</w:t>
      </w:r>
      <w:proofErr w:type="spellEnd"/>
      <w:r w:rsidRPr="00EA183B">
        <w:rPr>
          <w:rFonts w:ascii="Arial" w:hAnsi="Arial" w:cs="Arial"/>
          <w:sz w:val="20"/>
          <w:lang w:val="de-DE"/>
        </w:rPr>
        <w:t xml:space="preserve"> (Bergamo, Italien) ist weltweit führender Hersteller von Traktoren, Erntemaschinen und Dieselmotoren. Sie vertreibt ihre Produkte mit den Marken Deutz-Fahr, Same, Lamborghini </w:t>
      </w:r>
      <w:proofErr w:type="spellStart"/>
      <w:r w:rsidRPr="00EA183B">
        <w:rPr>
          <w:rFonts w:ascii="Arial" w:hAnsi="Arial" w:cs="Arial"/>
          <w:sz w:val="20"/>
          <w:lang w:val="de-DE"/>
        </w:rPr>
        <w:t>Trattori</w:t>
      </w:r>
      <w:proofErr w:type="spellEnd"/>
      <w:r w:rsidRPr="00EA183B">
        <w:rPr>
          <w:rFonts w:ascii="Arial" w:hAnsi="Arial" w:cs="Arial"/>
          <w:sz w:val="20"/>
          <w:lang w:val="de-DE"/>
        </w:rPr>
        <w:t>, Hürlimann, Grégoire und Lamborghini Green Pro. Die Sparte Traktoren deckt einen Leistungsbereich von 23 bis 270 PS ab, d</w:t>
      </w:r>
      <w:r w:rsidR="00575A8B" w:rsidRPr="00EA183B">
        <w:rPr>
          <w:rFonts w:ascii="Arial" w:hAnsi="Arial" w:cs="Arial"/>
          <w:sz w:val="20"/>
          <w:lang w:val="de-DE"/>
        </w:rPr>
        <w:t>ie Sparte Erntemaschinen von 250</w:t>
      </w:r>
      <w:r w:rsidRPr="00EA183B">
        <w:rPr>
          <w:rFonts w:ascii="Arial" w:hAnsi="Arial" w:cs="Arial"/>
          <w:sz w:val="20"/>
          <w:lang w:val="de-DE"/>
        </w:rPr>
        <w:t xml:space="preserve"> bis 395 PS. </w:t>
      </w:r>
    </w:p>
    <w:p w:rsidR="001E0154" w:rsidRPr="00EA183B" w:rsidRDefault="001E0154" w:rsidP="00EA183B">
      <w:pPr>
        <w:jc w:val="both"/>
        <w:rPr>
          <w:rFonts w:ascii="Arial" w:hAnsi="Arial" w:cs="Arial"/>
          <w:sz w:val="20"/>
          <w:lang w:val="de-DE"/>
        </w:rPr>
      </w:pPr>
      <w:r w:rsidRPr="00EA183B">
        <w:rPr>
          <w:rFonts w:ascii="Arial" w:hAnsi="Arial" w:cs="Arial"/>
          <w:sz w:val="20"/>
          <w:lang w:val="de-DE"/>
        </w:rPr>
        <w:t xml:space="preserve">Die SDF-Gruppe umfasst </w:t>
      </w:r>
      <w:r w:rsidR="00A72773" w:rsidRPr="00EA183B">
        <w:rPr>
          <w:rFonts w:ascii="Arial" w:hAnsi="Arial" w:cs="Arial"/>
          <w:sz w:val="20"/>
          <w:lang w:val="de-DE"/>
        </w:rPr>
        <w:t>8</w:t>
      </w:r>
      <w:r w:rsidRPr="00EA183B">
        <w:rPr>
          <w:rFonts w:ascii="Arial" w:hAnsi="Arial" w:cs="Arial"/>
          <w:sz w:val="20"/>
          <w:lang w:val="de-DE"/>
        </w:rPr>
        <w:t xml:space="preserve"> Produktionsstandorte, 1</w:t>
      </w:r>
      <w:r w:rsidR="00A72773" w:rsidRPr="00EA183B">
        <w:rPr>
          <w:rFonts w:ascii="Arial" w:hAnsi="Arial" w:cs="Arial"/>
          <w:sz w:val="20"/>
          <w:lang w:val="de-DE"/>
        </w:rPr>
        <w:t>5</w:t>
      </w:r>
      <w:r w:rsidRPr="00EA183B">
        <w:rPr>
          <w:rFonts w:ascii="Arial" w:hAnsi="Arial" w:cs="Arial"/>
          <w:sz w:val="20"/>
          <w:lang w:val="de-DE"/>
        </w:rPr>
        <w:t xml:space="preserve"> Handelsfilialen, 2 Joint Ventures, 141 Importeure und mehr als 3.000 Vertragshändler weltweit und beschäftigt über </w:t>
      </w:r>
      <w:r w:rsidR="00A72773" w:rsidRPr="00EA183B">
        <w:rPr>
          <w:rFonts w:ascii="Arial" w:hAnsi="Arial" w:cs="Arial"/>
          <w:sz w:val="20"/>
          <w:lang w:val="de-DE"/>
        </w:rPr>
        <w:t>4.3</w:t>
      </w:r>
      <w:r w:rsidRPr="00EA183B">
        <w:rPr>
          <w:rFonts w:ascii="Arial" w:hAnsi="Arial" w:cs="Arial"/>
          <w:sz w:val="20"/>
          <w:lang w:val="de-DE"/>
        </w:rPr>
        <w:t xml:space="preserve">00 Angestellte auf der ganzen Welt. Im Jahr 2014 hat der Konzern einen Umsatz von 1.210 Milliarden Euro verzeichnet und ein EBIT von 6,2% erzielt. </w:t>
      </w:r>
    </w:p>
    <w:p w:rsidR="00F20A67" w:rsidRPr="00EA183B" w:rsidRDefault="00381A21" w:rsidP="00EA183B">
      <w:pPr>
        <w:jc w:val="both"/>
        <w:rPr>
          <w:rFonts w:ascii="Arial" w:hAnsi="Arial" w:cs="Arial"/>
          <w:sz w:val="20"/>
          <w:lang w:val="de-DE"/>
        </w:rPr>
      </w:pPr>
      <w:hyperlink r:id="rId12" w:history="1">
        <w:r w:rsidR="00F20A67" w:rsidRPr="00EA183B">
          <w:rPr>
            <w:rStyle w:val="Collegamentoipertestuale"/>
            <w:rFonts w:ascii="Arial" w:hAnsi="Arial" w:cs="Arial"/>
            <w:color w:val="000000"/>
            <w:sz w:val="20"/>
            <w:lang w:val="de-DE"/>
          </w:rPr>
          <w:t>www.samedeutz-fahr.com</w:t>
        </w:r>
      </w:hyperlink>
      <w:r w:rsidR="00F20A67" w:rsidRPr="00EA183B">
        <w:rPr>
          <w:rFonts w:ascii="Arial" w:hAnsi="Arial" w:cs="Arial"/>
          <w:sz w:val="20"/>
          <w:lang w:val="de-DE"/>
        </w:rPr>
        <w:t xml:space="preserve"> </w:t>
      </w:r>
    </w:p>
    <w:p w:rsidR="001E0154" w:rsidRPr="00EA183B" w:rsidRDefault="001E0154" w:rsidP="00EA183B">
      <w:pPr>
        <w:jc w:val="both"/>
        <w:rPr>
          <w:rFonts w:ascii="Arial" w:hAnsi="Arial" w:cs="Arial"/>
          <w:sz w:val="20"/>
          <w:lang w:val="de-DE"/>
        </w:rPr>
      </w:pPr>
    </w:p>
    <w:p w:rsidR="001E0154" w:rsidRPr="00EA183B" w:rsidRDefault="001E0154" w:rsidP="00EA183B">
      <w:pPr>
        <w:spacing w:line="276" w:lineRule="auto"/>
        <w:jc w:val="both"/>
        <w:rPr>
          <w:rFonts w:ascii="Arial" w:hAnsi="Arial" w:cs="Arial"/>
          <w:b/>
          <w:sz w:val="20"/>
          <w:lang w:val="de-DE"/>
        </w:rPr>
      </w:pPr>
      <w:r w:rsidRPr="00EA183B">
        <w:rPr>
          <w:rFonts w:ascii="Arial" w:hAnsi="Arial" w:cs="Arial"/>
          <w:b/>
          <w:sz w:val="20"/>
          <w:lang w:val="de-DE"/>
        </w:rPr>
        <w:t>Same Deutz-Fahr in Deutschland:</w:t>
      </w:r>
    </w:p>
    <w:p w:rsidR="001E0154" w:rsidRPr="00EA183B" w:rsidRDefault="001E0154" w:rsidP="00EA183B">
      <w:pPr>
        <w:spacing w:line="276" w:lineRule="auto"/>
        <w:jc w:val="both"/>
        <w:rPr>
          <w:rFonts w:ascii="Arial" w:hAnsi="Arial" w:cs="Arial"/>
          <w:sz w:val="20"/>
          <w:lang w:val="de-DE"/>
        </w:rPr>
      </w:pPr>
      <w:r w:rsidRPr="00EA183B">
        <w:rPr>
          <w:rFonts w:ascii="Arial" w:hAnsi="Arial" w:cs="Arial"/>
          <w:sz w:val="20"/>
          <w:lang w:val="de-DE"/>
        </w:rPr>
        <w:t xml:space="preserve">Der deutsche Firmensitz von Same Deutz-Fahr ist das bayerische </w:t>
      </w:r>
      <w:proofErr w:type="spellStart"/>
      <w:r w:rsidRPr="00EA183B">
        <w:rPr>
          <w:rFonts w:ascii="Arial" w:hAnsi="Arial" w:cs="Arial"/>
          <w:sz w:val="20"/>
          <w:lang w:val="de-DE"/>
        </w:rPr>
        <w:t>Lauingen</w:t>
      </w:r>
      <w:proofErr w:type="spellEnd"/>
      <w:r w:rsidRPr="00EA183B">
        <w:rPr>
          <w:rFonts w:ascii="Arial" w:hAnsi="Arial" w:cs="Arial"/>
          <w:sz w:val="20"/>
          <w:lang w:val="de-DE"/>
        </w:rPr>
        <w:t xml:space="preserve">, zwischen Dillingen und Günzburg an der Donau gelegen. Hier werden alle Hochleistungstraktoren von SDF ab ca. 120 PS entwickelt und gefertigt, zudem findet sich hier das weltweite Zentralersatzteillager der Gruppe. Zum Werk in </w:t>
      </w:r>
      <w:proofErr w:type="spellStart"/>
      <w:r w:rsidRPr="00EA183B">
        <w:rPr>
          <w:rFonts w:ascii="Arial" w:hAnsi="Arial" w:cs="Arial"/>
          <w:sz w:val="20"/>
          <w:lang w:val="de-DE"/>
        </w:rPr>
        <w:t>Lauingen</w:t>
      </w:r>
      <w:proofErr w:type="spellEnd"/>
      <w:r w:rsidRPr="00EA183B">
        <w:rPr>
          <w:rFonts w:ascii="Arial" w:hAnsi="Arial" w:cs="Arial"/>
          <w:sz w:val="20"/>
          <w:lang w:val="de-DE"/>
        </w:rPr>
        <w:t xml:space="preserve"> mit derzeit rund 700 Mitarbeitern gehört auch ein modernes Kundenzentrum samt Ausstellungshalle und Teststrecke sowie die SDF Academy, an der das Unternehmen Schulungen und Fortbildungen für Partner und deren Mitarbeiter anbietet.</w:t>
      </w:r>
    </w:p>
    <w:p w:rsidR="00F20A67" w:rsidRPr="00EA183B" w:rsidRDefault="00F20A67" w:rsidP="00F20A67">
      <w:pPr>
        <w:spacing w:line="288" w:lineRule="auto"/>
        <w:jc w:val="both"/>
        <w:rPr>
          <w:rFonts w:ascii="Arial" w:hAnsi="Arial" w:cs="Arial"/>
          <w:sz w:val="20"/>
          <w:lang w:val="de-DE"/>
        </w:rPr>
      </w:pPr>
    </w:p>
    <w:sectPr w:rsidR="00F20A67" w:rsidRPr="00EA183B" w:rsidSect="00F20A67">
      <w:headerReference w:type="even" r:id="rId13"/>
      <w:headerReference w:type="default" r:id="rId14"/>
      <w:pgSz w:w="11900" w:h="16840"/>
      <w:pgMar w:top="1417" w:right="1134" w:bottom="1134" w:left="1134"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A21" w:rsidRDefault="00381A21" w:rsidP="00F20A67">
      <w:pPr>
        <w:rPr>
          <w:lang w:val="de-DE"/>
        </w:rPr>
      </w:pPr>
      <w:r>
        <w:rPr>
          <w:lang w:val="de-DE"/>
        </w:rPr>
        <w:separator/>
      </w:r>
    </w:p>
  </w:endnote>
  <w:endnote w:type="continuationSeparator" w:id="0">
    <w:p w:rsidR="00381A21" w:rsidRDefault="00381A21" w:rsidP="00F20A67">
      <w:pPr>
        <w:rPr>
          <w:lang w:val="de-DE"/>
        </w:rPr>
      </w:pPr>
      <w:r>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A21" w:rsidRDefault="00381A21" w:rsidP="00F20A67">
      <w:pPr>
        <w:rPr>
          <w:lang w:val="de-DE"/>
        </w:rPr>
      </w:pPr>
      <w:r>
        <w:rPr>
          <w:lang w:val="de-DE"/>
        </w:rPr>
        <w:separator/>
      </w:r>
    </w:p>
  </w:footnote>
  <w:footnote w:type="continuationSeparator" w:id="0">
    <w:p w:rsidR="00381A21" w:rsidRDefault="00381A21" w:rsidP="00F20A67">
      <w:pPr>
        <w:rPr>
          <w:lang w:val="de-DE"/>
        </w:rPr>
      </w:pPr>
      <w:r>
        <w:rPr>
          <w:lang w:val="de-DE"/>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67" w:rsidRDefault="002722A4" w:rsidP="00F20A67">
    <w:pPr>
      <w:pStyle w:val="Intestazione"/>
      <w:ind w:left="-284"/>
      <w:rPr>
        <w:lang w:val="de-DE"/>
      </w:rPr>
    </w:pPr>
    <w:r>
      <w:rPr>
        <w:noProof/>
      </w:rPr>
      <w:drawing>
        <wp:inline distT="0" distB="0" distL="0" distR="0">
          <wp:extent cx="2399030" cy="522605"/>
          <wp:effectExtent l="0" t="0" r="1270" b="0"/>
          <wp:docPr id="1" name="Immagine 2" descr="Macintosh HD:Users:nsequino:Desktop:1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acintosh HD:Users:nsequino:Desktop:1DF.jpg"/>
                  <pic:cNvPicPr>
                    <a:picLocks noChangeAspect="1" noChangeArrowheads="1"/>
                  </pic:cNvPicPr>
                </pic:nvPicPr>
                <pic:blipFill>
                  <a:blip r:embed="rId1">
                    <a:extLst>
                      <a:ext uri="{28A0092B-C50C-407E-A947-70E740481C1C}">
                        <a14:useLocalDpi xmlns:a14="http://schemas.microsoft.com/office/drawing/2010/main" val="0"/>
                      </a:ext>
                    </a:extLst>
                  </a:blip>
                  <a:srcRect l="6374" t="52850" r="62656" b="-1057"/>
                  <a:stretch>
                    <a:fillRect/>
                  </a:stretch>
                </pic:blipFill>
                <pic:spPr bwMode="auto">
                  <a:xfrm>
                    <a:off x="0" y="0"/>
                    <a:ext cx="2399030" cy="5226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A67" w:rsidRDefault="002722A4" w:rsidP="00F20A67">
    <w:pPr>
      <w:spacing w:line="276" w:lineRule="auto"/>
      <w:jc w:val="right"/>
      <w:rPr>
        <w:rFonts w:ascii="Arial" w:hAnsi="Arial"/>
        <w:b/>
        <w:lang w:val="de-DE"/>
      </w:rPr>
    </w:pPr>
    <w:r>
      <w:rPr>
        <w:noProof/>
      </w:rPr>
      <w:drawing>
        <wp:anchor distT="0" distB="0" distL="114300" distR="114300" simplePos="0" relativeHeight="251657728" behindDoc="0" locked="0" layoutInCell="1" allowOverlap="1">
          <wp:simplePos x="0" y="0"/>
          <wp:positionH relativeFrom="margin">
            <wp:posOffset>-180975</wp:posOffset>
          </wp:positionH>
          <wp:positionV relativeFrom="margin">
            <wp:posOffset>-1122045</wp:posOffset>
          </wp:positionV>
          <wp:extent cx="2171700" cy="59563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F20A67">
      <w:rPr>
        <w:rFonts w:ascii="Arial" w:hAnsi="Arial"/>
        <w:b/>
        <w:lang w:val="de-DE"/>
      </w:rPr>
      <w:t>PRESSEMITTEILUNG</w:t>
    </w:r>
  </w:p>
  <w:p w:rsidR="00F20A67" w:rsidRDefault="00F20A67" w:rsidP="00F20A67">
    <w:pPr>
      <w:spacing w:line="276" w:lineRule="auto"/>
      <w:jc w:val="right"/>
      <w:rPr>
        <w:rFonts w:ascii="Arial" w:hAnsi="Arial"/>
        <w:b/>
        <w:lang w:val="de-DE"/>
      </w:rPr>
    </w:pPr>
  </w:p>
  <w:p w:rsidR="00F20A67" w:rsidRDefault="00F20A67" w:rsidP="00F20A67">
    <w:pPr>
      <w:spacing w:line="276" w:lineRule="auto"/>
      <w:jc w:val="right"/>
      <w:rPr>
        <w:rFonts w:ascii="Arial" w:hAnsi="Arial"/>
        <w:sz w:val="22"/>
        <w:lang w:val="de-DE"/>
      </w:rPr>
    </w:pPr>
    <w:r>
      <w:rPr>
        <w:rFonts w:ascii="Arial" w:hAnsi="Arial"/>
        <w:sz w:val="22"/>
        <w:lang w:val="de-DE"/>
      </w:rPr>
      <w:tab/>
    </w:r>
    <w:r>
      <w:rPr>
        <w:rFonts w:ascii="Arial" w:hAnsi="Arial"/>
        <w:sz w:val="22"/>
        <w:lang w:val="de-DE"/>
      </w:rPr>
      <w:tab/>
      <w:t>SAME DEUTZ-FAHR</w:t>
    </w:r>
  </w:p>
  <w:p w:rsidR="00F20A67" w:rsidRDefault="00F20A67" w:rsidP="00F20A67">
    <w:pPr>
      <w:jc w:val="right"/>
      <w:rPr>
        <w:rFonts w:ascii="Arial" w:hAnsi="Arial"/>
        <w:sz w:val="20"/>
        <w:lang w:val="de-DE"/>
      </w:rPr>
    </w:pPr>
    <w:r>
      <w:rPr>
        <w:rFonts w:ascii="Arial" w:hAnsi="Arial"/>
        <w:sz w:val="20"/>
        <w:lang w:val="de-DE"/>
      </w:rPr>
      <w:t xml:space="preserve">Communication </w:t>
    </w:r>
    <w:proofErr w:type="spellStart"/>
    <w:r>
      <w:rPr>
        <w:rFonts w:ascii="Arial" w:hAnsi="Arial"/>
        <w:sz w:val="20"/>
        <w:lang w:val="de-DE"/>
      </w:rPr>
      <w:t>Dept</w:t>
    </w:r>
    <w:proofErr w:type="spellEnd"/>
    <w:r>
      <w:rPr>
        <w:rFonts w:ascii="Arial" w:hAnsi="Arial"/>
        <w:sz w:val="20"/>
        <w:lang w:val="de-DE"/>
      </w:rPr>
      <w:t>.</w:t>
    </w:r>
  </w:p>
  <w:p w:rsidR="00F20A67" w:rsidRDefault="00F20A67" w:rsidP="00F20A67">
    <w:pPr>
      <w:jc w:val="right"/>
      <w:rPr>
        <w:rFonts w:ascii="Arial" w:hAnsi="Arial"/>
        <w:sz w:val="20"/>
        <w:lang w:val="de-DE"/>
      </w:rPr>
    </w:pPr>
    <w:r>
      <w:rPr>
        <w:rFonts w:ascii="Arial" w:hAnsi="Arial"/>
        <w:sz w:val="20"/>
        <w:lang w:val="de-DE"/>
      </w:rPr>
      <w:t>Tel. +39 0363 421 778</w:t>
    </w:r>
  </w:p>
  <w:p w:rsidR="00F20A67" w:rsidRDefault="00F20A67" w:rsidP="00F20A67">
    <w:pPr>
      <w:jc w:val="right"/>
      <w:rPr>
        <w:rFonts w:ascii="Arial" w:hAnsi="Arial"/>
        <w:sz w:val="20"/>
        <w:lang w:val="de-DE"/>
      </w:rPr>
    </w:pPr>
    <w:r>
      <w:rPr>
        <w:rFonts w:ascii="Arial" w:hAnsi="Arial"/>
        <w:sz w:val="20"/>
        <w:lang w:val="de-DE"/>
      </w:rPr>
      <w:t>press.headquarters@sdfgroup.com</w:t>
    </w:r>
  </w:p>
  <w:p w:rsidR="00F20A67" w:rsidRDefault="00F20A67" w:rsidP="00F20A67">
    <w:pPr>
      <w:pStyle w:val="Intestazione"/>
      <w:ind w:left="-284"/>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E87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01"/>
    <w:rsid w:val="001E0154"/>
    <w:rsid w:val="002722A4"/>
    <w:rsid w:val="002C3D8B"/>
    <w:rsid w:val="002C469D"/>
    <w:rsid w:val="00381A21"/>
    <w:rsid w:val="004423BF"/>
    <w:rsid w:val="00575A8B"/>
    <w:rsid w:val="005912A8"/>
    <w:rsid w:val="005C5B2C"/>
    <w:rsid w:val="006D42CF"/>
    <w:rsid w:val="00711488"/>
    <w:rsid w:val="007846E9"/>
    <w:rsid w:val="007C19B8"/>
    <w:rsid w:val="009F3913"/>
    <w:rsid w:val="00A0295E"/>
    <w:rsid w:val="00A231CF"/>
    <w:rsid w:val="00A72773"/>
    <w:rsid w:val="00B630CE"/>
    <w:rsid w:val="00B72C07"/>
    <w:rsid w:val="00BA4755"/>
    <w:rsid w:val="00D15D88"/>
    <w:rsid w:val="00DA3446"/>
    <w:rsid w:val="00DD3A6B"/>
    <w:rsid w:val="00DE1E38"/>
    <w:rsid w:val="00DE4A01"/>
    <w:rsid w:val="00EA183B"/>
    <w:rsid w:val="00EA2E6E"/>
    <w:rsid w:val="00F20A67"/>
    <w:rsid w:val="00F262FA"/>
    <w:rsid w:val="00FD2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F6E"/>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091C"/>
    <w:pPr>
      <w:tabs>
        <w:tab w:val="center" w:pos="4819"/>
        <w:tab w:val="right" w:pos="9638"/>
      </w:tabs>
    </w:pPr>
  </w:style>
  <w:style w:type="character" w:customStyle="1" w:styleId="IntestazioneCarattere">
    <w:name w:val="Intestazione Carattere"/>
    <w:basedOn w:val="Carpredefinitoparagrafo"/>
    <w:link w:val="Intestazione"/>
    <w:uiPriority w:val="99"/>
    <w:rsid w:val="00D9091C"/>
  </w:style>
  <w:style w:type="paragraph" w:styleId="Pidipagina">
    <w:name w:val="footer"/>
    <w:basedOn w:val="Normale"/>
    <w:link w:val="PidipaginaCarattere"/>
    <w:uiPriority w:val="99"/>
    <w:unhideWhenUsed/>
    <w:rsid w:val="00D9091C"/>
    <w:pPr>
      <w:tabs>
        <w:tab w:val="center" w:pos="4819"/>
        <w:tab w:val="right" w:pos="9638"/>
      </w:tabs>
    </w:pPr>
  </w:style>
  <w:style w:type="character" w:customStyle="1" w:styleId="PidipaginaCarattere">
    <w:name w:val="Piè di pagina Carattere"/>
    <w:basedOn w:val="Carpredefinitoparagrafo"/>
    <w:link w:val="Pidipagina"/>
    <w:uiPriority w:val="99"/>
    <w:rsid w:val="00D9091C"/>
  </w:style>
  <w:style w:type="paragraph" w:styleId="Testofumetto">
    <w:name w:val="Balloon Text"/>
    <w:basedOn w:val="Normale"/>
    <w:link w:val="TestofumettoCarattere"/>
    <w:uiPriority w:val="99"/>
    <w:semiHidden/>
    <w:unhideWhenUsed/>
    <w:rsid w:val="00D9091C"/>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D9091C"/>
    <w:rPr>
      <w:rFonts w:ascii="Lucida Grande" w:hAnsi="Lucida Grande" w:cs="Lucida Grande"/>
      <w:sz w:val="18"/>
      <w:szCs w:val="18"/>
    </w:rPr>
  </w:style>
  <w:style w:type="character" w:styleId="Collegamentoipertestuale">
    <w:name w:val="Hyperlink"/>
    <w:uiPriority w:val="99"/>
    <w:unhideWhenUsed/>
    <w:rsid w:val="00575158"/>
    <w:rPr>
      <w:color w:val="0000FF"/>
      <w:u w:val="single"/>
    </w:rPr>
  </w:style>
  <w:style w:type="paragraph" w:customStyle="1" w:styleId="EinfAbs">
    <w:name w:val="[Einf. Abs.]"/>
    <w:basedOn w:val="Normale"/>
    <w:uiPriority w:val="99"/>
    <w:rsid w:val="00592F56"/>
    <w:pPr>
      <w:widowControl w:val="0"/>
      <w:autoSpaceDE w:val="0"/>
      <w:autoSpaceDN w:val="0"/>
      <w:adjustRightInd w:val="0"/>
      <w:spacing w:line="288" w:lineRule="auto"/>
      <w:textAlignment w:val="center"/>
    </w:pPr>
    <w:rPr>
      <w:rFonts w:ascii="MinionPro-Regular" w:hAnsi="MinionPro-Regular" w:cs="MinionPro-Regular"/>
      <w:color w:val="000000"/>
      <w:lang w:val="de-DE" w:eastAsia="de-DE"/>
    </w:rPr>
  </w:style>
  <w:style w:type="paragraph" w:customStyle="1" w:styleId="FarbigeSchattierung-Akzent11">
    <w:name w:val="Farbige Schattierung - Akzent 11"/>
    <w:hidden/>
    <w:uiPriority w:val="99"/>
    <w:semiHidden/>
    <w:rsid w:val="00FD1A28"/>
    <w:rPr>
      <w:sz w:val="24"/>
      <w:szCs w:val="24"/>
      <w:lang w:val="it-IT" w:eastAsia="it-IT"/>
    </w:rPr>
  </w:style>
  <w:style w:type="paragraph" w:styleId="PreformattatoHTML">
    <w:name w:val="HTML Preformatted"/>
    <w:basedOn w:val="Normale"/>
    <w:link w:val="PreformattatoHTMLCarattere"/>
    <w:uiPriority w:val="99"/>
    <w:semiHidden/>
    <w:unhideWhenUsed/>
    <w:rsid w:val="00DD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PreformattatoHTMLCarattere">
    <w:name w:val="Preformattato HTML Carattere"/>
    <w:link w:val="PreformattatoHTML"/>
    <w:uiPriority w:val="99"/>
    <w:semiHidden/>
    <w:rsid w:val="00DD31B2"/>
    <w:rPr>
      <w:rFonts w:ascii="Courier New" w:eastAsia="Times New Roman" w:hAnsi="Courier New" w:cs="Courier New"/>
    </w:rPr>
  </w:style>
  <w:style w:type="character" w:styleId="Rimandocommento">
    <w:name w:val="annotation reference"/>
    <w:uiPriority w:val="99"/>
    <w:semiHidden/>
    <w:unhideWhenUsed/>
    <w:rsid w:val="00210C07"/>
    <w:rPr>
      <w:sz w:val="16"/>
      <w:szCs w:val="16"/>
    </w:rPr>
  </w:style>
  <w:style w:type="paragraph" w:styleId="Testocommento">
    <w:name w:val="annotation text"/>
    <w:basedOn w:val="Normale"/>
    <w:link w:val="TestocommentoCarattere"/>
    <w:uiPriority w:val="99"/>
    <w:semiHidden/>
    <w:unhideWhenUsed/>
    <w:rsid w:val="00210C07"/>
    <w:rPr>
      <w:sz w:val="20"/>
      <w:szCs w:val="20"/>
    </w:rPr>
  </w:style>
  <w:style w:type="character" w:customStyle="1" w:styleId="TestocommentoCarattere">
    <w:name w:val="Testo commento Carattere"/>
    <w:link w:val="Testocommento"/>
    <w:uiPriority w:val="99"/>
    <w:semiHidden/>
    <w:rsid w:val="00210C07"/>
    <w:rPr>
      <w:lang w:val="it-IT" w:eastAsia="it-IT"/>
    </w:rPr>
  </w:style>
  <w:style w:type="paragraph" w:styleId="Soggettocommento">
    <w:name w:val="annotation subject"/>
    <w:basedOn w:val="Testocommento"/>
    <w:next w:val="Testocommento"/>
    <w:link w:val="SoggettocommentoCarattere"/>
    <w:uiPriority w:val="99"/>
    <w:semiHidden/>
    <w:unhideWhenUsed/>
    <w:rsid w:val="00210C07"/>
    <w:rPr>
      <w:b/>
      <w:bCs/>
    </w:rPr>
  </w:style>
  <w:style w:type="character" w:customStyle="1" w:styleId="SoggettocommentoCarattere">
    <w:name w:val="Soggetto commento Carattere"/>
    <w:link w:val="Soggettocommento"/>
    <w:uiPriority w:val="99"/>
    <w:semiHidden/>
    <w:rsid w:val="00210C07"/>
    <w:rPr>
      <w:b/>
      <w:bCs/>
      <w:lang w:val="it-IT" w:eastAsia="it-IT"/>
    </w:rPr>
  </w:style>
  <w:style w:type="paragraph" w:styleId="Revisione">
    <w:name w:val="Revision"/>
    <w:hidden/>
    <w:uiPriority w:val="99"/>
    <w:semiHidden/>
    <w:rsid w:val="003667B1"/>
    <w:rPr>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F6E"/>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091C"/>
    <w:pPr>
      <w:tabs>
        <w:tab w:val="center" w:pos="4819"/>
        <w:tab w:val="right" w:pos="9638"/>
      </w:tabs>
    </w:pPr>
  </w:style>
  <w:style w:type="character" w:customStyle="1" w:styleId="IntestazioneCarattere">
    <w:name w:val="Intestazione Carattere"/>
    <w:basedOn w:val="Carpredefinitoparagrafo"/>
    <w:link w:val="Intestazione"/>
    <w:uiPriority w:val="99"/>
    <w:rsid w:val="00D9091C"/>
  </w:style>
  <w:style w:type="paragraph" w:styleId="Pidipagina">
    <w:name w:val="footer"/>
    <w:basedOn w:val="Normale"/>
    <w:link w:val="PidipaginaCarattere"/>
    <w:uiPriority w:val="99"/>
    <w:unhideWhenUsed/>
    <w:rsid w:val="00D9091C"/>
    <w:pPr>
      <w:tabs>
        <w:tab w:val="center" w:pos="4819"/>
        <w:tab w:val="right" w:pos="9638"/>
      </w:tabs>
    </w:pPr>
  </w:style>
  <w:style w:type="character" w:customStyle="1" w:styleId="PidipaginaCarattere">
    <w:name w:val="Piè di pagina Carattere"/>
    <w:basedOn w:val="Carpredefinitoparagrafo"/>
    <w:link w:val="Pidipagina"/>
    <w:uiPriority w:val="99"/>
    <w:rsid w:val="00D9091C"/>
  </w:style>
  <w:style w:type="paragraph" w:styleId="Testofumetto">
    <w:name w:val="Balloon Text"/>
    <w:basedOn w:val="Normale"/>
    <w:link w:val="TestofumettoCarattere"/>
    <w:uiPriority w:val="99"/>
    <w:semiHidden/>
    <w:unhideWhenUsed/>
    <w:rsid w:val="00D9091C"/>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D9091C"/>
    <w:rPr>
      <w:rFonts w:ascii="Lucida Grande" w:hAnsi="Lucida Grande" w:cs="Lucida Grande"/>
      <w:sz w:val="18"/>
      <w:szCs w:val="18"/>
    </w:rPr>
  </w:style>
  <w:style w:type="character" w:styleId="Collegamentoipertestuale">
    <w:name w:val="Hyperlink"/>
    <w:uiPriority w:val="99"/>
    <w:unhideWhenUsed/>
    <w:rsid w:val="00575158"/>
    <w:rPr>
      <w:color w:val="0000FF"/>
      <w:u w:val="single"/>
    </w:rPr>
  </w:style>
  <w:style w:type="paragraph" w:customStyle="1" w:styleId="EinfAbs">
    <w:name w:val="[Einf. Abs.]"/>
    <w:basedOn w:val="Normale"/>
    <w:uiPriority w:val="99"/>
    <w:rsid w:val="00592F56"/>
    <w:pPr>
      <w:widowControl w:val="0"/>
      <w:autoSpaceDE w:val="0"/>
      <w:autoSpaceDN w:val="0"/>
      <w:adjustRightInd w:val="0"/>
      <w:spacing w:line="288" w:lineRule="auto"/>
      <w:textAlignment w:val="center"/>
    </w:pPr>
    <w:rPr>
      <w:rFonts w:ascii="MinionPro-Regular" w:hAnsi="MinionPro-Regular" w:cs="MinionPro-Regular"/>
      <w:color w:val="000000"/>
      <w:lang w:val="de-DE" w:eastAsia="de-DE"/>
    </w:rPr>
  </w:style>
  <w:style w:type="paragraph" w:customStyle="1" w:styleId="FarbigeSchattierung-Akzent11">
    <w:name w:val="Farbige Schattierung - Akzent 11"/>
    <w:hidden/>
    <w:uiPriority w:val="99"/>
    <w:semiHidden/>
    <w:rsid w:val="00FD1A28"/>
    <w:rPr>
      <w:sz w:val="24"/>
      <w:szCs w:val="24"/>
      <w:lang w:val="it-IT" w:eastAsia="it-IT"/>
    </w:rPr>
  </w:style>
  <w:style w:type="paragraph" w:styleId="PreformattatoHTML">
    <w:name w:val="HTML Preformatted"/>
    <w:basedOn w:val="Normale"/>
    <w:link w:val="PreformattatoHTMLCarattere"/>
    <w:uiPriority w:val="99"/>
    <w:semiHidden/>
    <w:unhideWhenUsed/>
    <w:rsid w:val="00DD3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PreformattatoHTMLCarattere">
    <w:name w:val="Preformattato HTML Carattere"/>
    <w:link w:val="PreformattatoHTML"/>
    <w:uiPriority w:val="99"/>
    <w:semiHidden/>
    <w:rsid w:val="00DD31B2"/>
    <w:rPr>
      <w:rFonts w:ascii="Courier New" w:eastAsia="Times New Roman" w:hAnsi="Courier New" w:cs="Courier New"/>
    </w:rPr>
  </w:style>
  <w:style w:type="character" w:styleId="Rimandocommento">
    <w:name w:val="annotation reference"/>
    <w:uiPriority w:val="99"/>
    <w:semiHidden/>
    <w:unhideWhenUsed/>
    <w:rsid w:val="00210C07"/>
    <w:rPr>
      <w:sz w:val="16"/>
      <w:szCs w:val="16"/>
    </w:rPr>
  </w:style>
  <w:style w:type="paragraph" w:styleId="Testocommento">
    <w:name w:val="annotation text"/>
    <w:basedOn w:val="Normale"/>
    <w:link w:val="TestocommentoCarattere"/>
    <w:uiPriority w:val="99"/>
    <w:semiHidden/>
    <w:unhideWhenUsed/>
    <w:rsid w:val="00210C07"/>
    <w:rPr>
      <w:sz w:val="20"/>
      <w:szCs w:val="20"/>
    </w:rPr>
  </w:style>
  <w:style w:type="character" w:customStyle="1" w:styleId="TestocommentoCarattere">
    <w:name w:val="Testo commento Carattere"/>
    <w:link w:val="Testocommento"/>
    <w:uiPriority w:val="99"/>
    <w:semiHidden/>
    <w:rsid w:val="00210C07"/>
    <w:rPr>
      <w:lang w:val="it-IT" w:eastAsia="it-IT"/>
    </w:rPr>
  </w:style>
  <w:style w:type="paragraph" w:styleId="Soggettocommento">
    <w:name w:val="annotation subject"/>
    <w:basedOn w:val="Testocommento"/>
    <w:next w:val="Testocommento"/>
    <w:link w:val="SoggettocommentoCarattere"/>
    <w:uiPriority w:val="99"/>
    <w:semiHidden/>
    <w:unhideWhenUsed/>
    <w:rsid w:val="00210C07"/>
    <w:rPr>
      <w:b/>
      <w:bCs/>
    </w:rPr>
  </w:style>
  <w:style w:type="character" w:customStyle="1" w:styleId="SoggettocommentoCarattere">
    <w:name w:val="Soggetto commento Carattere"/>
    <w:link w:val="Soggettocommento"/>
    <w:uiPriority w:val="99"/>
    <w:semiHidden/>
    <w:rsid w:val="00210C07"/>
    <w:rPr>
      <w:b/>
      <w:bCs/>
      <w:lang w:val="it-IT" w:eastAsia="it-IT"/>
    </w:rPr>
  </w:style>
  <w:style w:type="paragraph" w:styleId="Revisione">
    <w:name w:val="Revision"/>
    <w:hidden/>
    <w:uiPriority w:val="99"/>
    <w:semiHidden/>
    <w:rsid w:val="003667B1"/>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medeutz-fah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user/deutzfahrvide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cebook.com/DeutzFahr" TargetMode="External"/><Relationship Id="rId4" Type="http://schemas.microsoft.com/office/2007/relationships/stylesWithEffects" Target="stylesWithEffects.xml"/><Relationship Id="rId9" Type="http://schemas.openxmlformats.org/officeDocument/2006/relationships/hyperlink" Target="http://www.deutz-fahr.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politi\BRAND%20FOUNDATION\2013\guidelines\NUOVO%20DF\materiali\130612\DF_Letterhead_CORPOR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4C5E1-36CE-4235-8CFF-293765DF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DF_Letterhead_CORPORATE</Template>
  <TotalTime>8</TotalTime>
  <Pages>3</Pages>
  <Words>1205</Words>
  <Characters>6869</Characters>
  <Application>Microsoft Office Word</Application>
  <DocSecurity>0</DocSecurity>
  <Lines>57</Lines>
  <Paragraphs>16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8058</CharactersWithSpaces>
  <SharedDoc>false</SharedDoc>
  <HLinks>
    <vt:vector size="24" baseType="variant">
      <vt:variant>
        <vt:i4>4063349</vt:i4>
      </vt:variant>
      <vt:variant>
        <vt:i4>9</vt:i4>
      </vt:variant>
      <vt:variant>
        <vt:i4>0</vt:i4>
      </vt:variant>
      <vt:variant>
        <vt:i4>5</vt:i4>
      </vt:variant>
      <vt:variant>
        <vt:lpwstr>http://www.samedeutz-fahr.com/</vt:lpwstr>
      </vt:variant>
      <vt:variant>
        <vt:lpwstr/>
      </vt:variant>
      <vt:variant>
        <vt:i4>6553650</vt:i4>
      </vt:variant>
      <vt:variant>
        <vt:i4>6</vt:i4>
      </vt:variant>
      <vt:variant>
        <vt:i4>0</vt:i4>
      </vt:variant>
      <vt:variant>
        <vt:i4>5</vt:i4>
      </vt:variant>
      <vt:variant>
        <vt:lpwstr>http://www.youtube.com/user/deutzfahrvideo</vt:lpwstr>
      </vt:variant>
      <vt:variant>
        <vt:lpwstr/>
      </vt:variant>
      <vt:variant>
        <vt:i4>5374036</vt:i4>
      </vt:variant>
      <vt:variant>
        <vt:i4>3</vt:i4>
      </vt:variant>
      <vt:variant>
        <vt:i4>0</vt:i4>
      </vt:variant>
      <vt:variant>
        <vt:i4>5</vt:i4>
      </vt:variant>
      <vt:variant>
        <vt:lpwstr>http://www.facebook.com/DeutzFahr</vt:lpwstr>
      </vt:variant>
      <vt:variant>
        <vt:lpwstr/>
      </vt:variant>
      <vt:variant>
        <vt:i4>2097265</vt:i4>
      </vt:variant>
      <vt:variant>
        <vt:i4>0</vt:i4>
      </vt:variant>
      <vt:variant>
        <vt:i4>0</vt:i4>
      </vt:variant>
      <vt:variant>
        <vt:i4>5</vt:i4>
      </vt:variant>
      <vt:variant>
        <vt:lpwstr>http://www.deutz-fahr.com/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Politi Paola</dc:creator>
  <cp:lastModifiedBy>Trotta Silvia</cp:lastModifiedBy>
  <cp:revision>9</cp:revision>
  <cp:lastPrinted>2015-06-26T11:39:00Z</cp:lastPrinted>
  <dcterms:created xsi:type="dcterms:W3CDTF">2015-06-26T11:35:00Z</dcterms:created>
  <dcterms:modified xsi:type="dcterms:W3CDTF">2015-07-01T06:48:00Z</dcterms:modified>
</cp:coreProperties>
</file>